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2A" w:rsidRDefault="00C46D2A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C46D2A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C46D2A" w:rsidRDefault="0076439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C46D2A" w:rsidRDefault="0076439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Obchodní vztahy - smlouvy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C46D2A" w:rsidRDefault="00C46D2A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764391" w:rsidRDefault="00764391" w:rsidP="00764391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Obec Nespeky, Benešovská 12, 257 22 Nespeky </w:t>
            </w:r>
          </w:p>
          <w:p w:rsidR="00C46D2A" w:rsidRDefault="00764391" w:rsidP="0076439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C46D2A" w:rsidRDefault="00764391">
            <w:pPr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>Vedení evidence smluv.</w:t>
            </w:r>
          </w:p>
        </w:tc>
      </w:tr>
      <w:tr w:rsidR="00C46D2A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C46D2A" w:rsidRDefault="0076439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128/2000 Sb., - Zákon o obcích,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89/2012 Sb., - Občanský zákoník,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250/2000 Sb., - Zákon o rozpočtových pravidlech územních rozpočtů,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 xml:space="preserve">134/2016 Sb., - Zákon o zadávání veřejných zakázek, </w:t>
            </w:r>
          </w:p>
          <w:p w:rsidR="00C46D2A" w:rsidRDefault="00764391">
            <w:pPr>
              <w:spacing w:before="0" w:after="200" w:line="276" w:lineRule="auto"/>
              <w:jc w:val="left"/>
            </w:pPr>
            <w:r>
              <w:rPr>
                <w:rFonts w:cs="Arial"/>
                <w:color w:val="000000"/>
                <w:sz w:val="20"/>
              </w:rPr>
              <w:t>340/2015 Sb., - Zákon o zvláštních podmínkách účinnosti některých smluv, uveřejňování těchto smluv a o registru smluv (zákon o registru smluv)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Osoby, se kterými byly uzavřeny smlouvy, popřípadě objednávky s hodnotou plnění 50.000,- Kč bez DPH.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46D2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 xml:space="preserve">Jméno, příjmení, titul, datum narození, trvalé bydliště, kontaktní adresa, </w:t>
            </w:r>
            <w:proofErr w:type="spellStart"/>
            <w:r>
              <w:rPr>
                <w:rFonts w:cs="Arial"/>
                <w:color w:val="000000"/>
                <w:sz w:val="20"/>
                <w:lang w:eastAsia="cs-CZ"/>
              </w:rPr>
              <w:t>emial</w:t>
            </w:r>
            <w:proofErr w:type="spellEnd"/>
            <w:r>
              <w:rPr>
                <w:rFonts w:cs="Arial"/>
                <w:color w:val="000000"/>
                <w:sz w:val="20"/>
                <w:lang w:eastAsia="cs-CZ"/>
              </w:rPr>
              <w:t>, telefon, datová schránka, bankovní spojení, IČO/DIČ, podpis, smlouva, objednávka, faktura,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C46D2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Zaměstnanci úřadu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C46D2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spacing w:before="280" w:after="280" w:line="240" w:lineRule="auto"/>
            </w:pPr>
            <w:r>
              <w:rPr>
                <w:rFonts w:cs="Arial"/>
                <w:color w:val="000000"/>
                <w:sz w:val="20"/>
              </w:rPr>
              <w:t>56 Smlouvy (nejsou-li ned</w:t>
            </w:r>
            <w:r>
              <w:rPr>
                <w:color w:val="000000"/>
                <w:sz w:val="20"/>
              </w:rPr>
              <w:t xml:space="preserve">ílnou součástí příslušných dokumentů)  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56.1 Smlouvy - všeobecně V5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56.2 Smlouvy - obchodní (hospodářské) V5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56.14 Smlouvy - majetkoprávní A5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56.15 Smlouvy - kolektivní A5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56.16 Smlouvy - ostatní V5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 xml:space="preserve">91 Veřejné zakázky, výběrové řízení  </w:t>
            </w:r>
          </w:p>
          <w:p w:rsidR="00C46D2A" w:rsidRDefault="00764391">
            <w:pPr>
              <w:jc w:val="left"/>
            </w:pPr>
            <w:r>
              <w:rPr>
                <w:color w:val="000000"/>
                <w:sz w:val="20"/>
              </w:rPr>
              <w:t>91.1 Veřejné zakázky V</w:t>
            </w:r>
            <w:r w:rsidR="00CA774B">
              <w:rPr>
                <w:color w:val="000000"/>
                <w:sz w:val="20"/>
              </w:rPr>
              <w:t>5</w:t>
            </w:r>
          </w:p>
          <w:p w:rsidR="00C46D2A" w:rsidRDefault="00764391" w:rsidP="00CA774B">
            <w:pPr>
              <w:spacing w:before="0" w:after="200"/>
              <w:jc w:val="left"/>
            </w:pPr>
            <w:r>
              <w:rPr>
                <w:color w:val="000000"/>
                <w:sz w:val="20"/>
              </w:rPr>
              <w:t>91.2 Výběrové řízení            V</w:t>
            </w:r>
            <w:r w:rsidR="00CA774B">
              <w:rPr>
                <w:color w:val="000000"/>
                <w:sz w:val="20"/>
              </w:rPr>
              <w:t>5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46D2A" w:rsidRDefault="0076439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lastRenderedPageBreak/>
              <w:t>VI. Obecný popis technických a organizačních bezpečnostních opatření</w:t>
            </w:r>
          </w:p>
        </w:tc>
      </w:tr>
      <w:tr w:rsidR="00C46D2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pStyle w:val="Normlnweb"/>
              <w:widowControl w:val="0"/>
              <w:spacing w:before="0"/>
            </w:pPr>
            <w:r>
              <w:rPr>
                <w:rFonts w:ascii="Arial" w:hAnsi="Arial" w:cs="Arial"/>
                <w:sz w:val="22"/>
                <w:szCs w:val="22"/>
              </w:rPr>
              <w:t>Papírové podklady si uchovávám jen u spisů, které osobně zpracovávám a vedu u nich celou složku. Ostatní podklady zpracovávám elektronicky a osobně nic neukládám</w:t>
            </w:r>
          </w:p>
          <w:p w:rsidR="00C46D2A" w:rsidRDefault="00C46D2A">
            <w:pPr>
              <w:widowControl w:val="0"/>
              <w:spacing w:before="0" w:line="240" w:lineRule="auto"/>
            </w:pPr>
          </w:p>
        </w:tc>
      </w:tr>
      <w:tr w:rsidR="00C46D2A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46D2A" w:rsidRDefault="00764391">
            <w:pPr>
              <w:widowControl w:val="0"/>
              <w:spacing w:before="0" w:line="240" w:lineRule="auto"/>
            </w:pPr>
            <w:r>
              <w:t>Elektronickou verzi smlouvy ukládám do PC</w:t>
            </w:r>
          </w:p>
          <w:p w:rsidR="00C46D2A" w:rsidRDefault="00764391">
            <w:pPr>
              <w:widowControl w:val="0"/>
              <w:spacing w:before="0" w:line="240" w:lineRule="auto"/>
            </w:pPr>
            <w:r>
              <w:t xml:space="preserve">Registr smluv </w:t>
            </w:r>
          </w:p>
          <w:p w:rsidR="00C46D2A" w:rsidRDefault="00C46D2A">
            <w:pPr>
              <w:widowControl w:val="0"/>
              <w:spacing w:before="0" w:line="240" w:lineRule="auto"/>
            </w:pPr>
          </w:p>
        </w:tc>
      </w:tr>
    </w:tbl>
    <w:p w:rsidR="00C46D2A" w:rsidRDefault="00C46D2A">
      <w:bookmarkStart w:id="0" w:name="_GoBack"/>
      <w:bookmarkEnd w:id="0"/>
    </w:p>
    <w:sectPr w:rsidR="00C46D2A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2A"/>
    <w:rsid w:val="00764391"/>
    <w:rsid w:val="00C46D2A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3045F2-BBA5-4114-BC83-DDE034FE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Normlnweb">
    <w:name w:val="Normal (Web)"/>
    <w:basedOn w:val="Normln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</Words>
  <Characters>1529</Characters>
  <Application>Microsoft Office Word</Application>
  <DocSecurity>0</DocSecurity>
  <Lines>12</Lines>
  <Paragraphs>3</Paragraphs>
  <ScaleCrop>false</ScaleCrop>
  <Company>MV ČR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18</cp:revision>
  <dcterms:created xsi:type="dcterms:W3CDTF">2018-02-15T11:11:00Z</dcterms:created>
  <dcterms:modified xsi:type="dcterms:W3CDTF">2019-05-21T13:48:00Z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