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B5" w:rsidRDefault="00761DB5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761DB5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761DB5" w:rsidRDefault="00280DB7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761DB5" w:rsidRDefault="00280DB7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Vedení obecní kroniky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761DB5" w:rsidRDefault="00761DB5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761DB5" w:rsidRDefault="00280DB7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761DB5" w:rsidRDefault="00280DB7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761DB5" w:rsidRDefault="00280DB7">
            <w:pPr>
              <w:spacing w:before="60" w:after="6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Vedení obecní kroniky</w:t>
            </w:r>
          </w:p>
        </w:tc>
      </w:tr>
      <w:tr w:rsidR="00761DB5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61DB5" w:rsidRDefault="00280DB7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61DB5" w:rsidRDefault="00280DB7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333333"/>
                <w:sz w:val="20"/>
              </w:rPr>
              <w:t>132/2006 Sb., - Zákon o kronikách obcí</w:t>
            </w: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761DB5" w:rsidRDefault="00280DB7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61DB5" w:rsidRDefault="00761DB5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761DB5" w:rsidRDefault="00280DB7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761DB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61DB5" w:rsidRDefault="00280DB7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 titul, datum narození,</w:t>
            </w:r>
            <w:r>
              <w:rPr>
                <w:rFonts w:cs="Arial"/>
                <w:color w:val="000000"/>
                <w:sz w:val="20"/>
                <w:lang w:eastAsia="cs-CZ"/>
              </w:rPr>
              <w:t xml:space="preserve"> trvalé bydliště</w:t>
            </w: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761DB5" w:rsidRDefault="00280DB7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761DB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61DB5" w:rsidRDefault="00761DB5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761DB5" w:rsidRDefault="00280DB7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761DB5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61DB5" w:rsidRDefault="00280DB7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Není</w:t>
            </w: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761DB5" w:rsidRDefault="00280DB7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61DB5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61DB5" w:rsidRDefault="00761DB5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761DB5" w:rsidRDefault="00761DB5"/>
    <w:sectPr w:rsidR="00761DB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B5"/>
    <w:rsid w:val="00280DB7"/>
    <w:rsid w:val="007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9988D7-9857-409B-B7B0-705CD731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105</Words>
  <Characters>626</Characters>
  <Application>Microsoft Office Word</Application>
  <DocSecurity>0</DocSecurity>
  <Lines>5</Lines>
  <Paragraphs>1</Paragraphs>
  <ScaleCrop>false</ScaleCrop>
  <Company>MV ČR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