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935" w:rsidRDefault="00BE3935">
      <w:pPr>
        <w:rPr>
          <w:rFonts w:cs="Arial"/>
        </w:rPr>
      </w:pPr>
    </w:p>
    <w:tbl>
      <w:tblPr>
        <w:tblW w:w="925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55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BE3935">
        <w:trPr>
          <w:trHeight w:val="1633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BE4D5" w:themeFill="accent2" w:themeFillTint="33"/>
            <w:vAlign w:val="center"/>
          </w:tcPr>
          <w:p w:rsidR="00BE3935" w:rsidRDefault="005718FA">
            <w:pPr>
              <w:spacing w:before="60" w:after="60" w:line="240" w:lineRule="auto"/>
              <w:jc w:val="center"/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Záznam o činnostech zpracování </w:t>
            </w:r>
          </w:p>
          <w:p w:rsidR="00BE3935" w:rsidRDefault="005718FA">
            <w:pPr>
              <w:spacing w:before="60" w:after="60" w:line="240" w:lineRule="auto"/>
              <w:jc w:val="center"/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Majetkoprávní transakce, kupní smlouvy </w:t>
            </w:r>
            <w:r>
              <w:rPr>
                <w:rFonts w:cs="Arial"/>
                <w:b/>
                <w:bCs/>
                <w:color w:val="000000"/>
                <w:lang w:eastAsia="cs-CZ"/>
              </w:rPr>
              <w:br/>
              <w:t>čl. 30 odst. 1 obecného nařízení o ochraně osobních údajů (GDPR)</w:t>
            </w:r>
          </w:p>
          <w:p w:rsidR="00BE3935" w:rsidRDefault="00BE3935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BE3935" w:rsidRDefault="005718FA">
            <w:pPr>
              <w:spacing w:before="60" w:after="60" w:line="240" w:lineRule="auto"/>
              <w:jc w:val="left"/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Správce: </w:t>
            </w:r>
            <w:r>
              <w:rPr>
                <w:rFonts w:cs="Arial"/>
                <w:b/>
                <w:bCs/>
                <w:color w:val="000000"/>
                <w:lang w:eastAsia="cs-CZ"/>
              </w:rPr>
              <w:t>Obec Nespeky, Benešovská 12, 257 22 Nespeky</w:t>
            </w:r>
            <w:r>
              <w:rPr>
                <w:rFonts w:cs="Arial"/>
                <w:b/>
                <w:bCs/>
                <w:color w:val="000000"/>
                <w:lang w:eastAsia="cs-CZ"/>
              </w:rPr>
              <w:br/>
              <w:t xml:space="preserve">Pověřenec pro ochranu osobních údajů: </w:t>
            </w:r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 xml:space="preserve">Ing. Jan </w:t>
            </w:r>
            <w:proofErr w:type="spellStart"/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>Gubáš</w:t>
            </w:r>
            <w:proofErr w:type="spellEnd"/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 xml:space="preserve"> , gubas@catania.cz</w:t>
            </w:r>
          </w:p>
        </w:tc>
      </w:tr>
      <w:tr w:rsidR="00BE3935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BE3935" w:rsidRDefault="005718FA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I.</w:t>
            </w:r>
            <w:r>
              <w:rPr>
                <w:rFonts w:cs="Arial"/>
                <w:b/>
                <w:color w:val="000000"/>
                <w:lang w:eastAsia="cs-CZ"/>
              </w:rPr>
              <w:t xml:space="preserve"> Účely zpracování</w:t>
            </w:r>
          </w:p>
        </w:tc>
      </w:tr>
      <w:tr w:rsidR="00BE3935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BE4D5" w:themeFill="accent2" w:themeFillTint="33"/>
            <w:vAlign w:val="center"/>
          </w:tcPr>
          <w:p w:rsidR="00BE3935" w:rsidRDefault="005718FA">
            <w:pPr>
              <w:widowControl w:val="0"/>
              <w:spacing w:before="0" w:line="240" w:lineRule="auto"/>
              <w:rPr>
                <w:rFonts w:cs="Arial"/>
                <w:b/>
                <w:bCs/>
                <w:lang w:eastAsia="cs-CZ"/>
              </w:rPr>
            </w:pPr>
            <w:r>
              <w:rPr>
                <w:rFonts w:ascii="Times New Roman" w:hAnsi="Times New Roman"/>
                <w:bCs/>
                <w:color w:val="000000"/>
                <w:lang w:eastAsia="cs-CZ"/>
              </w:rPr>
              <w:t xml:space="preserve">Majetek – práce s majetkovou evidencí (pořízení, převody, vyřazení) </w:t>
            </w:r>
          </w:p>
        </w:tc>
      </w:tr>
      <w:tr w:rsidR="00BE3935">
        <w:trPr>
          <w:trHeight w:val="1368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BE3935" w:rsidRDefault="005718FA">
            <w:pPr>
              <w:spacing w:before="60" w:after="120" w:line="240" w:lineRule="auto"/>
              <w:jc w:val="left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Čl. 6 odst. 1 písm. c) GDPR - zpracování nezbytné pro plnění právní povinnosti:</w:t>
            </w:r>
          </w:p>
          <w:p w:rsidR="00BE3935" w:rsidRDefault="005718FA">
            <w:pPr>
              <w:widowControl w:val="0"/>
              <w:spacing w:before="0" w:line="240" w:lineRule="auto"/>
            </w:pPr>
            <w:r>
              <w:rPr>
                <w:color w:val="000000"/>
                <w:sz w:val="20"/>
              </w:rPr>
              <w:t>128/2000 Sb., - Zákon o obcích,</w:t>
            </w:r>
          </w:p>
          <w:p w:rsidR="00BE3935" w:rsidRDefault="005718FA">
            <w:pPr>
              <w:jc w:val="left"/>
            </w:pPr>
            <w:r>
              <w:rPr>
                <w:color w:val="000000"/>
                <w:sz w:val="20"/>
              </w:rPr>
              <w:t>89/2012 Sb., - Občanský zákoník,</w:t>
            </w:r>
          </w:p>
          <w:p w:rsidR="00BE3935" w:rsidRDefault="005718FA">
            <w:pPr>
              <w:spacing w:before="0" w:after="200" w:line="276" w:lineRule="auto"/>
              <w:jc w:val="left"/>
            </w:pPr>
            <w:r>
              <w:rPr>
                <w:rFonts w:cs="Arial"/>
                <w:color w:val="000000"/>
                <w:sz w:val="20"/>
              </w:rPr>
              <w:t xml:space="preserve">256/2013 Sb., - </w:t>
            </w:r>
            <w:r>
              <w:rPr>
                <w:rFonts w:cs="Arial"/>
                <w:color w:val="000000"/>
                <w:sz w:val="20"/>
              </w:rPr>
              <w:t>Katastrální zákon,</w:t>
            </w:r>
          </w:p>
        </w:tc>
      </w:tr>
      <w:tr w:rsidR="00BE3935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BE3935" w:rsidRDefault="005718FA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BE3935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BE3935" w:rsidRDefault="005718FA">
            <w:pPr>
              <w:widowControl w:val="0"/>
              <w:spacing w:before="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Dárci, kupující, prodávající.</w:t>
            </w:r>
          </w:p>
        </w:tc>
      </w:tr>
      <w:tr w:rsidR="00BE3935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BE3935" w:rsidRDefault="005718FA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BE3935">
        <w:trPr>
          <w:trHeight w:val="79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BE3935" w:rsidRDefault="005718FA">
            <w:pPr>
              <w:widowControl w:val="0"/>
              <w:spacing w:before="0" w:line="240" w:lineRule="auto"/>
            </w:pPr>
            <w:r>
              <w:rPr>
                <w:color w:val="000000"/>
                <w:sz w:val="20"/>
              </w:rPr>
              <w:t xml:space="preserve">Jméno, příjmení, titul, datum narození, rodné číslo, trvalé bydliště, e-mail, telefon, datová schránka, číslo občanského průkazu, bankovní </w:t>
            </w:r>
            <w:r>
              <w:rPr>
                <w:color w:val="000000"/>
                <w:sz w:val="20"/>
              </w:rPr>
              <w:t>spojení bydliště, OP</w:t>
            </w:r>
          </w:p>
          <w:p w:rsidR="00BE3935" w:rsidRDefault="00BE3935">
            <w:pPr>
              <w:widowControl w:val="0"/>
              <w:spacing w:before="0" w:line="240" w:lineRule="auto"/>
              <w:rPr>
                <w:rFonts w:cs="Arial"/>
                <w:lang w:eastAsia="cs-CZ"/>
              </w:rPr>
            </w:pPr>
          </w:p>
        </w:tc>
      </w:tr>
      <w:tr w:rsidR="00BE3935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BE3935" w:rsidRDefault="005718FA">
            <w:pPr>
              <w:spacing w:before="60" w:after="60" w:line="240" w:lineRule="auto"/>
              <w:jc w:val="left"/>
            </w:pPr>
            <w:r>
              <w:rPr>
                <w:rFonts w:cs="Arial"/>
                <w:b/>
                <w:color w:val="000000"/>
                <w:lang w:eastAsia="cs-CZ"/>
              </w:rPr>
              <w:t>IV. Kategorie příjemců (zpřístupnění)</w:t>
            </w:r>
          </w:p>
        </w:tc>
      </w:tr>
      <w:tr w:rsidR="00BE3935">
        <w:trPr>
          <w:trHeight w:val="79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BE3935" w:rsidRDefault="005718FA">
            <w:pPr>
              <w:widowControl w:val="0"/>
              <w:spacing w:before="0" w:line="240" w:lineRule="auto"/>
            </w:pPr>
            <w:r>
              <w:t xml:space="preserve">Zaměstnancům úřadu k dalšímu využití a </w:t>
            </w:r>
            <w:proofErr w:type="gramStart"/>
            <w:r>
              <w:t>zpracování –   účtování</w:t>
            </w:r>
            <w:proofErr w:type="gramEnd"/>
            <w:r>
              <w:t xml:space="preserve">, odpisy </w:t>
            </w:r>
            <w:proofErr w:type="spellStart"/>
            <w:r>
              <w:t>atd</w:t>
            </w:r>
            <w:proofErr w:type="spellEnd"/>
            <w:r>
              <w:t xml:space="preserve">, </w:t>
            </w:r>
          </w:p>
          <w:p w:rsidR="00BE3935" w:rsidRDefault="005718FA">
            <w:pPr>
              <w:widowControl w:val="0"/>
              <w:spacing w:before="0" w:line="240" w:lineRule="auto"/>
            </w:pPr>
            <w:r>
              <w:t xml:space="preserve">Kontrolním orgánům, auditorům, poskytovatelům dotací, finančním </w:t>
            </w:r>
            <w:proofErr w:type="gramStart"/>
            <w:r>
              <w:t>úřadům...</w:t>
            </w:r>
            <w:proofErr w:type="gramEnd"/>
          </w:p>
          <w:p w:rsidR="00BE3935" w:rsidRDefault="00BE3935">
            <w:pPr>
              <w:widowControl w:val="0"/>
              <w:spacing w:before="0" w:line="240" w:lineRule="auto"/>
              <w:rPr>
                <w:rFonts w:cs="Arial"/>
                <w:lang w:eastAsia="cs-CZ"/>
              </w:rPr>
            </w:pPr>
          </w:p>
        </w:tc>
      </w:tr>
      <w:tr w:rsidR="00BE3935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BE3935" w:rsidRDefault="005718FA">
            <w:pPr>
              <w:spacing w:before="60" w:after="60" w:line="240" w:lineRule="auto"/>
            </w:pPr>
            <w:r>
              <w:rPr>
                <w:rFonts w:cs="Arial"/>
                <w:b/>
                <w:lang w:eastAsia="cs-CZ"/>
              </w:rPr>
              <w:t xml:space="preserve">V. Plánované lhůty pro výmaz kategorií </w:t>
            </w:r>
            <w:r>
              <w:rPr>
                <w:rFonts w:cs="Arial"/>
                <w:b/>
                <w:lang w:eastAsia="cs-CZ"/>
              </w:rPr>
              <w:t>osobních údajů (doba uložení)</w:t>
            </w:r>
          </w:p>
        </w:tc>
      </w:tr>
      <w:tr w:rsidR="00BE3935">
        <w:trPr>
          <w:trHeight w:val="79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BE3935" w:rsidRDefault="005718FA">
            <w:pPr>
              <w:widowControl w:val="0"/>
              <w:spacing w:before="0" w:line="240" w:lineRule="auto"/>
            </w:pPr>
            <w:r>
              <w:rPr>
                <w:color w:val="000000"/>
                <w:sz w:val="20"/>
              </w:rPr>
              <w:t xml:space="preserve">56 Smlouvy (nejsou-li nedílnou součástí příslušných dokumentů)  </w:t>
            </w:r>
          </w:p>
          <w:p w:rsidR="00BE3935" w:rsidRDefault="005718FA">
            <w:pPr>
              <w:jc w:val="left"/>
            </w:pPr>
            <w:r>
              <w:rPr>
                <w:color w:val="000000"/>
                <w:sz w:val="20"/>
              </w:rPr>
              <w:t>56.1 Smlouvy - všeobecně V5</w:t>
            </w:r>
          </w:p>
          <w:p w:rsidR="00BE3935" w:rsidRDefault="005718FA">
            <w:pPr>
              <w:jc w:val="left"/>
            </w:pPr>
            <w:r>
              <w:rPr>
                <w:color w:val="000000"/>
                <w:sz w:val="20"/>
              </w:rPr>
              <w:t>56.2 Smlouvy - obchodní (hospodářské) V5</w:t>
            </w:r>
          </w:p>
          <w:p w:rsidR="00BE3935" w:rsidRDefault="005718FA">
            <w:pPr>
              <w:jc w:val="left"/>
            </w:pPr>
            <w:r>
              <w:rPr>
                <w:color w:val="000000"/>
                <w:sz w:val="20"/>
              </w:rPr>
              <w:t>56.5 Smlouvy - úvěrové V5</w:t>
            </w:r>
          </w:p>
          <w:p w:rsidR="00BE3935" w:rsidRDefault="005718FA">
            <w:pPr>
              <w:spacing w:before="0" w:after="200" w:line="240" w:lineRule="auto"/>
              <w:jc w:val="left"/>
              <w:rPr>
                <w:rFonts w:cs="Arial"/>
                <w:lang w:eastAsia="cs-CZ"/>
              </w:rPr>
            </w:pPr>
            <w:r>
              <w:rPr>
                <w:rFonts w:cs="Arial"/>
                <w:color w:val="000000"/>
                <w:sz w:val="20"/>
                <w:lang w:eastAsia="cs-CZ"/>
              </w:rPr>
              <w:t>56.6 Smlouvy - o vedení účtu V5</w:t>
            </w:r>
          </w:p>
        </w:tc>
      </w:tr>
      <w:tr w:rsidR="00BE3935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BE3935" w:rsidRDefault="005718FA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lang w:eastAsia="cs-CZ"/>
              </w:rPr>
              <w:t xml:space="preserve">VI. Obecný popis technických a </w:t>
            </w:r>
            <w:r>
              <w:rPr>
                <w:rFonts w:cs="Arial"/>
                <w:b/>
                <w:lang w:eastAsia="cs-CZ"/>
              </w:rPr>
              <w:t>organizačních bezpečnostních opatření</w:t>
            </w:r>
          </w:p>
        </w:tc>
      </w:tr>
      <w:tr w:rsidR="00BE3935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BE3935" w:rsidRDefault="005718FA">
            <w:pPr>
              <w:widowControl w:val="0"/>
              <w:spacing w:before="0" w:line="240" w:lineRule="auto"/>
            </w:pPr>
            <w:r>
              <w:t>Doklady o nabytí majetku nebo jeho vyřazení</w:t>
            </w:r>
            <w:bookmarkStart w:id="0" w:name="_GoBack"/>
            <w:bookmarkEnd w:id="0"/>
            <w:r>
              <w:t xml:space="preserve"> (majetek svěřený do správy) se </w:t>
            </w:r>
            <w:proofErr w:type="gramStart"/>
            <w:r>
              <w:t>uchovávají  v uzamčené</w:t>
            </w:r>
            <w:proofErr w:type="gramEnd"/>
            <w:r>
              <w:t xml:space="preserve">  kanceláři  a následně v archivu</w:t>
            </w:r>
            <w:r>
              <w:t>.</w:t>
            </w:r>
          </w:p>
          <w:p w:rsidR="00BE3935" w:rsidRDefault="00BE3935">
            <w:pPr>
              <w:widowControl w:val="0"/>
              <w:spacing w:before="0" w:line="240" w:lineRule="auto"/>
            </w:pPr>
          </w:p>
          <w:p w:rsidR="00BE3935" w:rsidRDefault="00BE3935">
            <w:pPr>
              <w:widowControl w:val="0"/>
              <w:spacing w:before="0" w:line="240" w:lineRule="auto"/>
            </w:pPr>
          </w:p>
          <w:p w:rsidR="00BE3935" w:rsidRDefault="00BE3935">
            <w:pPr>
              <w:widowControl w:val="0"/>
              <w:spacing w:before="0" w:line="240" w:lineRule="auto"/>
            </w:pPr>
          </w:p>
        </w:tc>
      </w:tr>
      <w:tr w:rsidR="00BE3935">
        <w:trPr>
          <w:trHeight w:val="454"/>
        </w:trPr>
        <w:tc>
          <w:tcPr>
            <w:tcW w:w="9255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BE3935" w:rsidRDefault="005718FA">
            <w:pPr>
              <w:widowControl w:val="0"/>
              <w:spacing w:before="0" w:line="240" w:lineRule="auto"/>
            </w:pPr>
            <w:r>
              <w:t xml:space="preserve">Účetní program </w:t>
            </w:r>
            <w:proofErr w:type="spellStart"/>
            <w:r>
              <w:t>Fenix</w:t>
            </w:r>
            <w:proofErr w:type="spellEnd"/>
          </w:p>
          <w:p w:rsidR="00BE3935" w:rsidRDefault="00BE3935">
            <w:pPr>
              <w:widowControl w:val="0"/>
              <w:spacing w:before="0" w:line="240" w:lineRule="auto"/>
            </w:pPr>
          </w:p>
          <w:p w:rsidR="00BE3935" w:rsidRDefault="00BE3935">
            <w:pPr>
              <w:widowControl w:val="0"/>
              <w:spacing w:before="0" w:line="240" w:lineRule="auto"/>
            </w:pPr>
          </w:p>
          <w:p w:rsidR="00BE3935" w:rsidRDefault="00BE3935">
            <w:pPr>
              <w:widowControl w:val="0"/>
              <w:spacing w:before="0" w:line="240" w:lineRule="auto"/>
            </w:pPr>
          </w:p>
        </w:tc>
      </w:tr>
    </w:tbl>
    <w:p w:rsidR="00BE3935" w:rsidRDefault="00BE3935"/>
    <w:sectPr w:rsidR="00BE3935">
      <w:pgSz w:w="11906" w:h="16838"/>
      <w:pgMar w:top="56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935"/>
    <w:rsid w:val="005718FA"/>
    <w:rsid w:val="00BE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C45B26A-B4CA-4EF2-8572-89BBEC57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689"/>
    <w:pPr>
      <w:spacing w:before="200" w:line="288" w:lineRule="auto"/>
      <w:jc w:val="both"/>
    </w:pPr>
    <w:rPr>
      <w:rFonts w:ascii="Arial" w:eastAsia="Times New Roman" w:hAnsi="Arial" w:cs="Times New Roman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before="0"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214</Words>
  <Characters>1264</Characters>
  <Application>Microsoft Office Word</Application>
  <DocSecurity>0</DocSecurity>
  <Lines>10</Lines>
  <Paragraphs>2</Paragraphs>
  <ScaleCrop>false</ScaleCrop>
  <Company>MV ČR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CzechPoint</cp:lastModifiedBy>
  <cp:revision>16</cp:revision>
  <dcterms:created xsi:type="dcterms:W3CDTF">2018-02-15T11:11:00Z</dcterms:created>
  <dcterms:modified xsi:type="dcterms:W3CDTF">2019-05-10T11:08:00Z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