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A8" w:rsidRDefault="008A1CA8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8A1CA8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8A1CA8" w:rsidRDefault="001C6CFB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8A1CA8" w:rsidRDefault="001C6CFB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Jubilea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8A1CA8" w:rsidRDefault="008A1CA8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8A1CA8" w:rsidRDefault="001C6CFB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>Obec Nespeky, Benešovská 12, 257 22 Nespeky</w:t>
            </w: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8A1CA8" w:rsidRDefault="001C6CFB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8A1CA8" w:rsidRDefault="001C6CFB">
            <w:pPr>
              <w:widowControl w:val="0"/>
              <w:spacing w:before="0" w:line="240" w:lineRule="auto"/>
              <w:jc w:val="left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Cs/>
                <w:color w:val="000000"/>
                <w:sz w:val="20"/>
                <w:lang w:eastAsia="cs-CZ"/>
              </w:rPr>
              <w:t xml:space="preserve">Významné </w:t>
            </w:r>
            <w:r>
              <w:rPr>
                <w:rFonts w:cs="Arial"/>
                <w:bCs/>
                <w:color w:val="000000"/>
                <w:sz w:val="20"/>
                <w:lang w:eastAsia="cs-CZ"/>
              </w:rPr>
              <w:t>životní události občanů</w:t>
            </w:r>
          </w:p>
        </w:tc>
      </w:tr>
      <w:tr w:rsidR="008A1CA8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A1CA8" w:rsidRDefault="001C6CFB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8A1CA8" w:rsidRDefault="001C6CFB">
            <w:pPr>
              <w:widowControl w:val="0"/>
              <w:spacing w:before="0" w:line="240" w:lineRule="auto"/>
            </w:pPr>
            <w:r>
              <w:rPr>
                <w:sz w:val="20"/>
              </w:rPr>
              <w:t>128/2000 Sb., - Zákon o obcích,</w:t>
            </w:r>
          </w:p>
          <w:p w:rsidR="008A1CA8" w:rsidRDefault="001C6CFB">
            <w:pPr>
              <w:spacing w:before="0" w:after="200" w:line="276" w:lineRule="auto"/>
              <w:jc w:val="left"/>
            </w:pPr>
            <w:r>
              <w:rPr>
                <w:rFonts w:cs="Arial"/>
                <w:sz w:val="20"/>
              </w:rPr>
              <w:t>133/2000 Sb., - Zákon o evidenci obyvatel,</w:t>
            </w: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8A1CA8" w:rsidRDefault="001C6CFB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A1CA8" w:rsidRDefault="008A1CA8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8A1CA8" w:rsidRDefault="001C6CFB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8A1CA8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A1CA8" w:rsidRDefault="001C6CFB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Jméno, </w:t>
            </w:r>
            <w:r>
              <w:rPr>
                <w:color w:val="000000"/>
                <w:sz w:val="20"/>
              </w:rPr>
              <w:t>příjmení, datum narození, trvalé bydliště, rodinní příslušníci, podpis</w:t>
            </w:r>
          </w:p>
          <w:p w:rsidR="008A1CA8" w:rsidRDefault="008A1CA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8A1CA8" w:rsidRDefault="001C6CFB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8A1CA8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A1CA8" w:rsidRDefault="008A1CA8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8A1CA8" w:rsidRDefault="001C6CFB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8A1CA8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A1CA8" w:rsidRDefault="001C6CFB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Péče o občanské záležitosti S5</w:t>
            </w: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8A1CA8" w:rsidRDefault="001C6CFB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VI. Obecný popis technických a </w:t>
            </w:r>
            <w:r>
              <w:rPr>
                <w:rFonts w:cs="Arial"/>
                <w:b/>
                <w:lang w:eastAsia="cs-CZ"/>
              </w:rPr>
              <w:t>organizačních bezpečnostních opatření</w:t>
            </w:r>
          </w:p>
        </w:tc>
      </w:tr>
      <w:tr w:rsidR="008A1CA8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A1CA8" w:rsidRDefault="008A1CA8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</w:tbl>
    <w:p w:rsidR="008A1CA8" w:rsidRDefault="008A1CA8"/>
    <w:sectPr w:rsidR="008A1CA8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A8"/>
    <w:rsid w:val="001C6CFB"/>
    <w:rsid w:val="008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B4327F-73E8-460F-AC16-0586C58C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688</Characters>
  <Application>Microsoft Office Word</Application>
  <DocSecurity>0</DocSecurity>
  <Lines>5</Lines>
  <Paragraphs>1</Paragraphs>
  <ScaleCrop>false</ScaleCrop>
  <Company>MV ČR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2019-05-10T10:21:00Z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