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A" w:rsidRDefault="00206CDA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06CDA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06CDA" w:rsidRDefault="0042288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206CDA" w:rsidRDefault="0042288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Veřejné zakázky a výběrová řízení na dodavatele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206CDA" w:rsidRDefault="00206CD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206CDA" w:rsidRDefault="0042288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gubas@catania.cz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06CDA" w:rsidRDefault="0042288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06CDA" w:rsidRDefault="00422888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Zajištění potřebné přípravy, dokumentace, soutěží pro rozhodování o jednotlivých projektech. </w:t>
            </w:r>
          </w:p>
        </w:tc>
      </w:tr>
      <w:tr w:rsidR="00206CDA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06CDA" w:rsidRDefault="00422888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206CDA" w:rsidRDefault="00422888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134/2016 Sb., - Zákon o zadávání veřejných</w:t>
            </w:r>
            <w:r>
              <w:rPr>
                <w:color w:val="000000"/>
                <w:sz w:val="20"/>
              </w:rPr>
              <w:t xml:space="preserve"> zakázek,</w:t>
            </w:r>
          </w:p>
          <w:p w:rsidR="00206CDA" w:rsidRDefault="00422888">
            <w:pPr>
              <w:spacing w:after="120" w:line="276" w:lineRule="auto"/>
              <w:contextualSpacing/>
            </w:pPr>
            <w:r>
              <w:rPr>
                <w:rFonts w:cs="Arial"/>
                <w:color w:val="000000"/>
                <w:sz w:val="20"/>
              </w:rPr>
              <w:t>89/2012 Sb., - Občanský zákoník,340/2015 Sb., - Zákon o zvláštních podmínkách účinnosti některých smluv, uveřejňování těchto smluv a o registru smluv (zákon o registru smluv)</w:t>
            </w:r>
            <w:r>
              <w:rPr>
                <w:rFonts w:cs="Arial"/>
              </w:rPr>
              <w:t xml:space="preserve"> 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06CDA" w:rsidRDefault="00422888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06CDA" w:rsidRDefault="00422888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dodavatelé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06CDA" w:rsidRDefault="0042288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III. Kategorie osobních </w:t>
            </w:r>
            <w:r>
              <w:rPr>
                <w:rFonts w:cs="Arial"/>
                <w:b/>
                <w:color w:val="000000"/>
                <w:lang w:eastAsia="cs-CZ"/>
              </w:rPr>
              <w:t>údajů</w:t>
            </w:r>
          </w:p>
        </w:tc>
      </w:tr>
      <w:tr w:rsidR="00206CD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06CDA" w:rsidRDefault="0042288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 trvalé bydliště, e-mail, telefon, datová schránka, insolvence, podpis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06CDA" w:rsidRDefault="0042288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206CD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06CDA" w:rsidRDefault="00422888">
            <w:pPr>
              <w:widowControl w:val="0"/>
              <w:spacing w:before="0" w:line="240" w:lineRule="auto"/>
            </w:pPr>
            <w:r>
              <w:t>Výběrové komisi</w:t>
            </w:r>
          </w:p>
          <w:p w:rsidR="00206CDA" w:rsidRDefault="0042288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zaměstnanci úřadu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06CDA" w:rsidRDefault="00422888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 xml:space="preserve">V. Plánované lhůty pro výmaz kategorií osobních údajů (doba </w:t>
            </w:r>
            <w:r>
              <w:rPr>
                <w:rFonts w:cs="Arial"/>
                <w:b/>
                <w:lang w:eastAsia="cs-CZ"/>
              </w:rPr>
              <w:t>uložení)</w:t>
            </w:r>
          </w:p>
        </w:tc>
      </w:tr>
      <w:tr w:rsidR="00206CD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06CDA" w:rsidRDefault="00422888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91 Veřejné zakázky, výběrové řízení  </w:t>
            </w:r>
          </w:p>
          <w:p w:rsidR="00206CDA" w:rsidRDefault="00422888">
            <w:pPr>
              <w:jc w:val="left"/>
            </w:pPr>
            <w:r>
              <w:rPr>
                <w:color w:val="000000"/>
                <w:sz w:val="20"/>
              </w:rPr>
              <w:t>91.1 Veřejné zakázky  V/5       1)</w:t>
            </w:r>
            <w:bookmarkStart w:id="0" w:name="_GoBack"/>
            <w:bookmarkEnd w:id="0"/>
          </w:p>
          <w:p w:rsidR="00206CDA" w:rsidRDefault="00422888">
            <w:pPr>
              <w:jc w:val="left"/>
            </w:pPr>
            <w:r>
              <w:rPr>
                <w:color w:val="000000"/>
                <w:sz w:val="20"/>
              </w:rPr>
              <w:t>91.2 Výběrové řízení   V/5</w:t>
            </w:r>
          </w:p>
          <w:p w:rsidR="00206CDA" w:rsidRDefault="00422888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1) Skartační lhůta začíná plynout dnem 1. ledna roku následujícího po ukončení platnosti dokumentu, u smluv po uplynutí doby platnosti smlouvy či po </w:t>
            </w:r>
            <w:r>
              <w:rPr>
                <w:rFonts w:cs="Arial"/>
                <w:color w:val="000000"/>
                <w:sz w:val="20"/>
                <w:lang w:eastAsia="cs-CZ"/>
              </w:rPr>
              <w:t>jejím ukončení, zrušení nebo zániku.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06CDA" w:rsidRDefault="00422888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06CD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06CDA" w:rsidRDefault="00422888">
            <w:pPr>
              <w:widowControl w:val="0"/>
              <w:spacing w:before="0" w:line="240" w:lineRule="auto"/>
            </w:pPr>
            <w:r>
              <w:t>Šanon v kanceláři</w:t>
            </w:r>
          </w:p>
          <w:p w:rsidR="00206CDA" w:rsidRDefault="00206CDA">
            <w:pPr>
              <w:widowControl w:val="0"/>
              <w:spacing w:before="0" w:line="240" w:lineRule="auto"/>
            </w:pPr>
          </w:p>
          <w:p w:rsidR="00206CDA" w:rsidRDefault="00206CDA">
            <w:pPr>
              <w:widowControl w:val="0"/>
              <w:spacing w:before="0" w:line="240" w:lineRule="auto"/>
            </w:pPr>
          </w:p>
          <w:p w:rsidR="00206CDA" w:rsidRDefault="00206CDA">
            <w:pPr>
              <w:widowControl w:val="0"/>
              <w:spacing w:before="0" w:line="240" w:lineRule="auto"/>
            </w:pPr>
          </w:p>
        </w:tc>
      </w:tr>
      <w:tr w:rsidR="00206CDA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06CDA" w:rsidRDefault="00422888">
            <w:pPr>
              <w:widowControl w:val="0"/>
              <w:spacing w:before="0" w:line="240" w:lineRule="auto"/>
            </w:pPr>
            <w:proofErr w:type="spellStart"/>
            <w:r>
              <w:t>Zaheslované</w:t>
            </w:r>
            <w:proofErr w:type="spellEnd"/>
            <w:r>
              <w:t xml:space="preserve"> PC</w:t>
            </w:r>
          </w:p>
          <w:p w:rsidR="00206CDA" w:rsidRDefault="00206CDA">
            <w:pPr>
              <w:widowControl w:val="0"/>
              <w:spacing w:before="0" w:line="240" w:lineRule="auto"/>
            </w:pPr>
          </w:p>
          <w:p w:rsidR="00206CDA" w:rsidRDefault="00206CDA">
            <w:pPr>
              <w:widowControl w:val="0"/>
              <w:spacing w:before="0" w:line="240" w:lineRule="auto"/>
            </w:pPr>
          </w:p>
          <w:p w:rsidR="00206CDA" w:rsidRDefault="00206CDA">
            <w:pPr>
              <w:widowControl w:val="0"/>
              <w:spacing w:before="0" w:line="240" w:lineRule="auto"/>
            </w:pPr>
          </w:p>
        </w:tc>
      </w:tr>
    </w:tbl>
    <w:p w:rsidR="00206CDA" w:rsidRDefault="00206CDA"/>
    <w:sectPr w:rsidR="00206CDA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DA"/>
    <w:rsid w:val="00206CDA"/>
    <w:rsid w:val="004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D2378-A105-4FCF-B6D1-96C17AA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1220</Characters>
  <Application>Microsoft Office Word</Application>
  <DocSecurity>0</DocSecurity>
  <Lines>10</Lines>
  <Paragraphs>2</Paragraphs>
  <ScaleCrop>false</ScaleCrop>
  <Company>MV ČR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