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72" w:rsidRDefault="004A0872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4A0872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4A0872" w:rsidRDefault="00E6183E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4A0872" w:rsidRDefault="00E6183E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Kácení stromů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4A0872" w:rsidRDefault="004A0872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E6183E" w:rsidRDefault="00E6183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Obec Nespeky, Benešovská 12, 257 22 Nespeky </w:t>
            </w:r>
          </w:p>
          <w:p w:rsidR="004A0872" w:rsidRDefault="00E6183E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4A0872" w:rsidRDefault="00E6183E">
            <w:pPr>
              <w:keepNext/>
              <w:widowControl w:val="0"/>
              <w:shd w:val="clear" w:color="auto" w:fill="FFFFFF"/>
              <w:spacing w:before="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Správní rozhodování – kácení dřevin</w:t>
            </w:r>
          </w:p>
        </w:tc>
      </w:tr>
      <w:tr w:rsidR="004A0872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A0872" w:rsidRDefault="00E6183E">
            <w:pPr>
              <w:widowControl w:val="0"/>
              <w:spacing w:before="0" w:line="240" w:lineRule="auto"/>
            </w:pPr>
            <w:r>
              <w:rPr>
                <w:sz w:val="20"/>
              </w:rPr>
              <w:t>114/1992 Sb., - Zákon o ochraně přírody a krajiny,</w:t>
            </w:r>
          </w:p>
          <w:p w:rsidR="004A0872" w:rsidRDefault="00E6183E">
            <w:pPr>
              <w:spacing w:after="120" w:line="276" w:lineRule="auto"/>
              <w:contextualSpacing/>
              <w:jc w:val="left"/>
            </w:pPr>
            <w:r>
              <w:rPr>
                <w:rFonts w:cs="Arial"/>
                <w:sz w:val="20"/>
              </w:rPr>
              <w:t xml:space="preserve">Vyhláška č. 175/2006, kterou se provádějí některá ustanovení zákona o ochraně přírody a </w:t>
            </w:r>
            <w:r>
              <w:rPr>
                <w:rFonts w:cs="Arial"/>
                <w:sz w:val="20"/>
              </w:rPr>
              <w:t>krajiny,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Žadatelé, účastníci řízení, právní zástupci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4A0872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 w:rsidP="00E6183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</w:t>
            </w:r>
            <w:r>
              <w:rPr>
                <w:rFonts w:cs="Arial"/>
                <w:color w:val="000000"/>
                <w:sz w:val="20"/>
                <w:lang w:eastAsia="cs-CZ"/>
              </w:rPr>
              <w:t>trvalé bydliště, datová schránka,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4A0872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Zaměstnanci </w:t>
            </w:r>
            <w:r>
              <w:rPr>
                <w:rFonts w:cs="Arial"/>
                <w:lang w:eastAsia="cs-CZ"/>
              </w:rPr>
              <w:t>úřadu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4A0872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 xml:space="preserve"> Kácení dřevin rostoucích mimo les V/5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4A0872" w:rsidRDefault="00E6183E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4A0872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widowControl w:val="0"/>
              <w:spacing w:before="0" w:line="240" w:lineRule="auto"/>
            </w:pPr>
            <w:r>
              <w:t xml:space="preserve">Listinná podoba –  v kanceláři úřadu do uzamčených skříní, poté </w:t>
            </w:r>
            <w:r>
              <w:t xml:space="preserve">uloženy v uzamčené centrální spisovně OÚ a následně dle </w:t>
            </w:r>
            <w:proofErr w:type="spellStart"/>
            <w:r>
              <w:t>Skartač</w:t>
            </w:r>
            <w:proofErr w:type="spellEnd"/>
            <w:r>
              <w:t xml:space="preserve">. a spis. </w:t>
            </w:r>
            <w:proofErr w:type="gramStart"/>
            <w:r>
              <w:t>řádu</w:t>
            </w:r>
            <w:proofErr w:type="gramEnd"/>
            <w:r>
              <w:t xml:space="preserve">. V elektronické podobě jsou vedeny v systému Helios </w:t>
            </w:r>
            <w:proofErr w:type="spellStart"/>
            <w:r>
              <w:t>eObec</w:t>
            </w:r>
            <w:proofErr w:type="spellEnd"/>
            <w:r>
              <w:t xml:space="preserve">  a ve Wordu na PC OÚ.</w:t>
            </w:r>
          </w:p>
          <w:p w:rsidR="004A0872" w:rsidRDefault="004A0872">
            <w:pPr>
              <w:widowControl w:val="0"/>
              <w:spacing w:before="0" w:line="240" w:lineRule="auto"/>
            </w:pPr>
          </w:p>
        </w:tc>
      </w:tr>
      <w:tr w:rsidR="004A0872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0872" w:rsidRDefault="00E6183E">
            <w:pPr>
              <w:widowControl w:val="0"/>
              <w:spacing w:before="0" w:line="240" w:lineRule="auto"/>
            </w:pPr>
            <w:r>
              <w:t xml:space="preserve">Zabezpečení – heslo do </w:t>
            </w:r>
            <w:bookmarkStart w:id="0" w:name="_GoBack"/>
            <w:bookmarkEnd w:id="0"/>
            <w:r>
              <w:t>PC.</w:t>
            </w:r>
          </w:p>
          <w:p w:rsidR="004A0872" w:rsidRDefault="004A0872">
            <w:pPr>
              <w:widowControl w:val="0"/>
              <w:spacing w:before="0" w:line="240" w:lineRule="auto"/>
            </w:pPr>
          </w:p>
          <w:p w:rsidR="004A0872" w:rsidRDefault="004A0872">
            <w:pPr>
              <w:widowControl w:val="0"/>
              <w:spacing w:before="0" w:line="240" w:lineRule="auto"/>
            </w:pPr>
          </w:p>
          <w:p w:rsidR="004A0872" w:rsidRDefault="004A0872">
            <w:pPr>
              <w:widowControl w:val="0"/>
              <w:spacing w:before="0" w:line="240" w:lineRule="auto"/>
            </w:pPr>
          </w:p>
        </w:tc>
      </w:tr>
    </w:tbl>
    <w:p w:rsidR="004A0872" w:rsidRDefault="004A0872"/>
    <w:sectPr w:rsidR="004A0872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72"/>
    <w:rsid w:val="004A0872"/>
    <w:rsid w:val="00E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A0AC2-814F-4156-A81F-6CB28E3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1029</Characters>
  <Application>Microsoft Office Word</Application>
  <DocSecurity>0</DocSecurity>
  <Lines>8</Lines>
  <Paragraphs>2</Paragraphs>
  <ScaleCrop>false</ScaleCrop>
  <Company>MV ČR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