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4EDC" w14:textId="77777777" w:rsidR="003170FA" w:rsidRDefault="003170FA">
      <w:pPr>
        <w:spacing w:after="160" w:line="259" w:lineRule="exact"/>
        <w:rPr>
          <w:rFonts w:eastAsia="Calibri" w:cs="Calibri"/>
          <w:u w:val="single"/>
        </w:rPr>
      </w:pPr>
    </w:p>
    <w:p w14:paraId="1D973194" w14:textId="77777777" w:rsidR="003170FA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4C55C492" w14:textId="77777777" w:rsidR="003170FA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3.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11. do 7. 11.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dokončovací práce po výstavbě vodovodu v obci Nespeky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  <w:r>
        <w:rPr>
          <w:rFonts w:eastAsia="Calibri" w:cs="Calibri"/>
          <w:b/>
          <w:color w:val="000000"/>
        </w:rPr>
        <w:t xml:space="preserve">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162EBA9" w14:textId="77777777" w:rsidR="003170FA" w:rsidRDefault="003170FA">
      <w:pPr>
        <w:spacing w:after="160" w:line="259" w:lineRule="exact"/>
        <w:rPr>
          <w:rFonts w:eastAsia="Calibri" w:cs="Calibri"/>
        </w:rPr>
      </w:pPr>
    </w:p>
    <w:p w14:paraId="1AF764F9" w14:textId="377C66B1" w:rsidR="003170FA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Obec Nespeky v tomto týdnu 5. a 6.</w:t>
      </w:r>
      <w:r w:rsidR="0038768E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-</w:t>
      </w:r>
      <w:r>
        <w:rPr>
          <w:rFonts w:eastAsia="Calibri" w:cs="Calibri"/>
          <w:color w:val="000000"/>
        </w:rPr>
        <w:t xml:space="preserve"> proběhnou opravy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>turbo asfaltovým nástřikem. Budou se opravovat</w:t>
      </w:r>
      <w:r>
        <w:rPr>
          <w:rFonts w:eastAsia="Calibri" w:cs="Calibri"/>
          <w:color w:val="000000"/>
          <w:szCs w:val="22"/>
        </w:rPr>
        <w:t xml:space="preserve"> výtluky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 </w:t>
      </w:r>
      <w:r>
        <w:rPr>
          <w:rFonts w:eastAsia="Calibri" w:cs="Calibri"/>
          <w:color w:val="000000"/>
          <w:szCs w:val="22"/>
        </w:rPr>
        <w:t>a dodělávat povrchy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v</w:t>
      </w:r>
      <w:r>
        <w:rPr>
          <w:rFonts w:eastAsia="Calibri" w:cs="Calibri"/>
          <w:b/>
          <w:bCs/>
          <w:color w:val="000000"/>
          <w:szCs w:val="22"/>
        </w:rPr>
        <w:t xml:space="preserve"> ul. V Sadu, Ledecká, K Sázavě,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Morákova</w:t>
      </w:r>
      <w:proofErr w:type="spellEnd"/>
      <w:r>
        <w:rPr>
          <w:rFonts w:eastAsia="Calibri" w:cs="Calibri"/>
          <w:b/>
          <w:bCs/>
          <w:color w:val="000000"/>
          <w:szCs w:val="22"/>
        </w:rPr>
        <w:t>, Sokolská</w:t>
      </w:r>
      <w:r>
        <w:rPr>
          <w:rFonts w:eastAsia="Calibri" w:cs="Calibri"/>
          <w:color w:val="000000"/>
          <w:szCs w:val="22"/>
        </w:rPr>
        <w:t xml:space="preserve"> a v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>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</w:p>
    <w:p w14:paraId="1FE96F3D" w14:textId="21255F0A" w:rsidR="003170FA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Následující týden dne 13.</w:t>
      </w:r>
      <w:r w:rsidR="00214B9D"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</w:rPr>
        <w:t xml:space="preserve">11. proběhne u zastávky připojení a instalace </w:t>
      </w:r>
      <w:proofErr w:type="spellStart"/>
      <w:r>
        <w:rPr>
          <w:rFonts w:eastAsia="Calibri" w:cs="Calibri"/>
          <w:b/>
          <w:bCs/>
          <w:color w:val="000000"/>
        </w:rPr>
        <w:t>nadznemního</w:t>
      </w:r>
      <w:proofErr w:type="spellEnd"/>
      <w:r>
        <w:rPr>
          <w:rFonts w:eastAsia="Calibri" w:cs="Calibri"/>
          <w:b/>
          <w:bCs/>
          <w:color w:val="000000"/>
        </w:rPr>
        <w:t xml:space="preserve"> hydrantu pro hasiče.</w:t>
      </w:r>
      <w:r>
        <w:rPr>
          <w:rFonts w:eastAsia="Calibri" w:cs="Calibri"/>
          <w:color w:val="000000"/>
        </w:rPr>
        <w:t xml:space="preserve"> </w:t>
      </w:r>
    </w:p>
    <w:p w14:paraId="595D3546" w14:textId="77777777" w:rsidR="003170FA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67D1AE85" w14:textId="77777777" w:rsidR="003170FA" w:rsidRDefault="003170FA">
      <w:pPr>
        <w:spacing w:after="160" w:line="259" w:lineRule="exact"/>
        <w:rPr>
          <w:rFonts w:eastAsia="Calibri" w:cs="Calibri"/>
          <w:u w:val="single"/>
        </w:rPr>
      </w:pPr>
    </w:p>
    <w:p w14:paraId="72211A53" w14:textId="31BBC279" w:rsidR="003170FA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3170FA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FA"/>
    <w:rsid w:val="00214B9D"/>
    <w:rsid w:val="003170FA"/>
    <w:rsid w:val="0038768E"/>
    <w:rsid w:val="0042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EBC0"/>
  <w15:docId w15:val="{C69DF971-94B1-41B9-B20E-C0C26C88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2025-10-17T10:43:00Z</cp:lastPrinted>
  <dcterms:created xsi:type="dcterms:W3CDTF">2025-10-31T07:58:00Z</dcterms:created>
  <dcterms:modified xsi:type="dcterms:W3CDTF">2025-10-31T08:01:00Z</dcterms:modified>
  <dc:language>cs-CZ</dc:language>
</cp:coreProperties>
</file>