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5021" w14:textId="77777777" w:rsidR="00E07D0C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2275A86E" w14:textId="77777777" w:rsidR="00E07D0C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31. 3. do 5. 4.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16CB3E68" w14:textId="77777777" w:rsidR="00E07D0C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0E25E956" w14:textId="0D2CBB1E" w:rsidR="00E07D0C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31. 3. až 4. 4. 2025 </w:t>
      </w:r>
      <w:r>
        <w:rPr>
          <w:rFonts w:eastAsia="Calibri" w:cs="Calibri"/>
          <w:color w:val="000000"/>
        </w:rPr>
        <w:t>bude v pondělí pracovat na nerealizovaných přípojkách v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Na Výsluní</w:t>
      </w:r>
      <w:r>
        <w:rPr>
          <w:rFonts w:eastAsia="Calibri" w:cs="Calibri"/>
          <w:b/>
          <w:color w:val="000000"/>
        </w:rPr>
        <w:t xml:space="preserve">. </w:t>
      </w:r>
      <w:proofErr w:type="gramStart"/>
      <w:r>
        <w:rPr>
          <w:rFonts w:eastAsia="Calibri" w:cs="Calibri"/>
          <w:color w:val="000000"/>
        </w:rPr>
        <w:t>( č.p.</w:t>
      </w:r>
      <w:proofErr w:type="gramEnd"/>
      <w:r>
        <w:rPr>
          <w:rFonts w:eastAsia="Calibri" w:cs="Calibri"/>
          <w:color w:val="000000"/>
        </w:rPr>
        <w:t xml:space="preserve"> 155 ) a v úterý na přípojce k </w:t>
      </w:r>
      <w:proofErr w:type="spellStart"/>
      <w:r>
        <w:rPr>
          <w:rFonts w:eastAsia="Calibri" w:cs="Calibri"/>
          <w:color w:val="000000"/>
        </w:rPr>
        <w:t>poz</w:t>
      </w:r>
      <w:proofErr w:type="spellEnd"/>
      <w:r>
        <w:rPr>
          <w:rFonts w:eastAsia="Calibri" w:cs="Calibri"/>
          <w:color w:val="000000"/>
        </w:rPr>
        <w:t xml:space="preserve">. 2296 – ( v křížení ulic Na Výsluní a ul. Nad </w:t>
      </w:r>
      <w:proofErr w:type="gramStart"/>
      <w:r>
        <w:rPr>
          <w:rFonts w:eastAsia="Calibri" w:cs="Calibri"/>
          <w:color w:val="000000"/>
        </w:rPr>
        <w:t>potokem )</w:t>
      </w:r>
      <w:proofErr w:type="gramEnd"/>
      <w:r>
        <w:rPr>
          <w:rFonts w:eastAsia="Calibri" w:cs="Calibri"/>
          <w:color w:val="000000"/>
        </w:rPr>
        <w:t xml:space="preserve">. Ve středu v </w:t>
      </w:r>
      <w:r>
        <w:rPr>
          <w:rFonts w:eastAsia="Calibri" w:cs="Calibri"/>
          <w:b/>
          <w:bCs/>
          <w:color w:val="000000"/>
          <w:u w:val="single"/>
        </w:rPr>
        <w:t>ul. Frágnerova</w:t>
      </w:r>
      <w:r>
        <w:rPr>
          <w:rFonts w:eastAsia="Calibri" w:cs="Calibri"/>
          <w:color w:val="000000"/>
        </w:rPr>
        <w:t xml:space="preserve"> k </w:t>
      </w:r>
      <w:proofErr w:type="spellStart"/>
      <w:r>
        <w:rPr>
          <w:rFonts w:eastAsia="Calibri" w:cs="Calibri"/>
          <w:color w:val="000000"/>
        </w:rPr>
        <w:t>č.e</w:t>
      </w:r>
      <w:proofErr w:type="spellEnd"/>
      <w:r>
        <w:rPr>
          <w:rFonts w:eastAsia="Calibri" w:cs="Calibri"/>
          <w:color w:val="000000"/>
        </w:rPr>
        <w:t>.</w:t>
      </w:r>
      <w:r w:rsidR="00047624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71</w:t>
      </w:r>
      <w:r>
        <w:rPr>
          <w:rFonts w:eastAsia="Calibri" w:cs="Calibri"/>
          <w:b/>
          <w:color w:val="000000"/>
        </w:rPr>
        <w:t xml:space="preserve">. </w:t>
      </w:r>
      <w:r>
        <w:rPr>
          <w:rFonts w:eastAsia="Calibri" w:cs="Calibri"/>
          <w:b/>
          <w:color w:val="FF0000"/>
          <w:u w:val="single"/>
        </w:rPr>
        <w:t xml:space="preserve">Komunikace ul. Na Výsluní </w:t>
      </w:r>
      <w:proofErr w:type="gramStart"/>
      <w:r>
        <w:rPr>
          <w:rFonts w:eastAsia="Calibri" w:cs="Calibri"/>
          <w:b/>
          <w:color w:val="FF0000"/>
          <w:u w:val="single"/>
        </w:rPr>
        <w:t>(</w:t>
      </w:r>
      <w:r w:rsidR="00047624">
        <w:rPr>
          <w:rFonts w:eastAsia="Calibri" w:cs="Calibri"/>
          <w:b/>
          <w:color w:val="FF0000"/>
          <w:u w:val="single"/>
        </w:rPr>
        <w:t xml:space="preserve"> u</w:t>
      </w:r>
      <w:proofErr w:type="gramEnd"/>
      <w:r w:rsidR="00047624">
        <w:rPr>
          <w:rFonts w:eastAsia="Calibri" w:cs="Calibri"/>
          <w:b/>
          <w:color w:val="FF0000"/>
          <w:u w:val="single"/>
        </w:rPr>
        <w:t xml:space="preserve"> </w:t>
      </w:r>
      <w:r>
        <w:rPr>
          <w:rFonts w:eastAsia="Calibri" w:cs="Calibri"/>
          <w:b/>
          <w:color w:val="FF0000"/>
          <w:u w:val="single"/>
        </w:rPr>
        <w:t>č.p.</w:t>
      </w:r>
      <w:r w:rsidR="00047624">
        <w:rPr>
          <w:rFonts w:eastAsia="Calibri" w:cs="Calibri"/>
          <w:b/>
          <w:color w:val="FF0000"/>
          <w:u w:val="single"/>
        </w:rPr>
        <w:t xml:space="preserve"> </w:t>
      </w:r>
      <w:r>
        <w:rPr>
          <w:rFonts w:eastAsia="Calibri" w:cs="Calibri"/>
          <w:b/>
          <w:color w:val="FF0000"/>
          <w:u w:val="single"/>
        </w:rPr>
        <w:t xml:space="preserve">155 ) bude v pondělí a přilehlé ulice Nad Potokem a Na Americe v úterý dopoledne zcela neprůjezdné. Prosíme </w:t>
      </w:r>
      <w:proofErr w:type="spellStart"/>
      <w:r>
        <w:rPr>
          <w:rFonts w:eastAsia="Calibri" w:cs="Calibri"/>
          <w:b/>
          <w:color w:val="FF0000"/>
          <w:u w:val="single"/>
        </w:rPr>
        <w:t>vyparkujte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svá vozidla.</w:t>
      </w:r>
    </w:p>
    <w:p w14:paraId="5F753BA4" w14:textId="4DF8BAD2" w:rsidR="00E07D0C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</w:t>
      </w:r>
      <w:r>
        <w:rPr>
          <w:rFonts w:eastAsia="Calibri" w:cs="Calibri"/>
          <w:b/>
          <w:color w:val="000000"/>
          <w:u w:val="single"/>
        </w:rPr>
        <w:t>od 31. 3. až 5. 4. 2025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bude znovu pokračováno s budováním přípojek k nemovitostem v </w:t>
      </w:r>
      <w:r>
        <w:rPr>
          <w:rFonts w:eastAsia="Calibri" w:cs="Calibri"/>
          <w:b/>
          <w:bCs/>
          <w:color w:val="000000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</w:rPr>
        <w:t>Potočiny</w:t>
      </w:r>
      <w:proofErr w:type="spellEnd"/>
      <w:r>
        <w:rPr>
          <w:rFonts w:eastAsia="Calibri" w:cs="Calibri"/>
          <w:color w:val="000000"/>
        </w:rPr>
        <w:t xml:space="preserve"> směrem k </w:t>
      </w:r>
      <w:r>
        <w:rPr>
          <w:rFonts w:eastAsia="Calibri" w:cs="Calibri"/>
          <w:b/>
          <w:color w:val="000000"/>
        </w:rPr>
        <w:t xml:space="preserve">ul. Dolská, </w:t>
      </w:r>
      <w:r>
        <w:rPr>
          <w:rFonts w:eastAsia="Calibri" w:cs="Calibri"/>
          <w:color w:val="000000"/>
        </w:rPr>
        <w:t>přibližně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od úterý se přemístí do Městečka. </w:t>
      </w:r>
      <w:proofErr w:type="gramStart"/>
      <w:r>
        <w:rPr>
          <w:rFonts w:eastAsia="Calibri" w:cs="Calibri"/>
          <w:color w:val="000000"/>
        </w:rPr>
        <w:t>( Druhá</w:t>
      </w:r>
      <w:proofErr w:type="gramEnd"/>
      <w:r>
        <w:rPr>
          <w:rFonts w:eastAsia="Calibri" w:cs="Calibri"/>
          <w:color w:val="000000"/>
        </w:rPr>
        <w:t xml:space="preserve"> parta viz Městečko ). </w:t>
      </w:r>
      <w:r>
        <w:rPr>
          <w:rFonts w:eastAsia="Calibri" w:cs="Calibri"/>
          <w:b/>
          <w:color w:val="FF0000"/>
          <w:u w:val="single"/>
        </w:rPr>
        <w:t xml:space="preserve">Části komunikace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budou během tohoto týdne zcela neprůjezdné.</w:t>
      </w:r>
    </w:p>
    <w:p w14:paraId="2F7DF3A5" w14:textId="0CCF0F53" w:rsidR="00E07D0C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- 31. 3. až 4. 4. 2025 </w:t>
      </w:r>
      <w:r>
        <w:rPr>
          <w:rFonts w:eastAsia="Calibri" w:cs="Calibri"/>
          <w:color w:val="000000"/>
        </w:rPr>
        <w:t xml:space="preserve">v tomto týdnu budou budovat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</w:p>
    <w:p w14:paraId="0DF8DE75" w14:textId="77777777" w:rsidR="00E07D0C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F7AD5FE" w14:textId="2CC2C288" w:rsidR="00E07D0C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7. 4. až 11. 4.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4670408C" w14:textId="46AD93AD" w:rsidR="00E07D0C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7. 4. až 12. 4. 2025</w:t>
      </w:r>
      <w:r>
        <w:rPr>
          <w:rFonts w:eastAsia="Calibri" w:cs="Calibri"/>
          <w:color w:val="000000"/>
        </w:rPr>
        <w:t xml:space="preserve"> bude znovu pokračováno s budováním přípojek k nemovitostem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color w:val="000000"/>
        </w:rPr>
        <w:t xml:space="preserve"> směrem k ul. Dolská, poté 2 přípojky v ul. Benešovská č.p. 133 a 134.  </w:t>
      </w:r>
      <w:r>
        <w:rPr>
          <w:rFonts w:eastAsia="Calibri" w:cs="Calibri"/>
          <w:b/>
          <w:color w:val="FF0000"/>
          <w:u w:val="single"/>
        </w:rPr>
        <w:t xml:space="preserve">Části komunikace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budou během tohoto týdne zcela neprůjezdné.</w:t>
      </w:r>
    </w:p>
    <w:p w14:paraId="5B691B71" w14:textId="52FF71EF" w:rsidR="00E07D0C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7. 4. až 11.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6A4E9D0F" w14:textId="77777777" w:rsidR="00E07D0C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64EC2E93" w14:textId="77777777" w:rsidR="00E07D0C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53C3AD58" w14:textId="512D5414" w:rsidR="00E07D0C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31. 3. až 5. 4. 2025 </w:t>
      </w:r>
      <w:r>
        <w:rPr>
          <w:rFonts w:eastAsia="Calibri" w:cs="Calibri"/>
          <w:color w:val="000000"/>
        </w:rPr>
        <w:t xml:space="preserve">– druhá parta bude pokračovat na lokalitě v </w:t>
      </w:r>
      <w:r>
        <w:rPr>
          <w:rFonts w:eastAsia="Calibri" w:cs="Calibri"/>
          <w:b/>
          <w:bCs/>
          <w:color w:val="000000"/>
          <w:u w:val="single"/>
        </w:rPr>
        <w:t>ul. Pod Hájkem</w:t>
      </w:r>
      <w:r>
        <w:rPr>
          <w:rFonts w:eastAsia="Calibri" w:cs="Calibri"/>
          <w:color w:val="000000"/>
        </w:rPr>
        <w:t xml:space="preserve"> a první parta přesunutá z Nespek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bude od úterý připravovat výkopy pro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v ul. Benešovská k č.p. 8., 16., 24., 111., 55.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se uskuteční 3.,4., a 7.4.2025. Poté se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budou dodělávat přípojky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a přípojky k nemovitostem č.p.1, 2, 21.</w:t>
      </w:r>
    </w:p>
    <w:p w14:paraId="159B40E5" w14:textId="77777777" w:rsidR="00122544" w:rsidRDefault="00000000">
      <w:pPr>
        <w:spacing w:after="160" w:line="259" w:lineRule="exact"/>
        <w:rPr>
          <w:rFonts w:eastAsia="Calibri" w:cs="Calibri"/>
          <w:b/>
          <w:color w:val="FF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  <w:r w:rsidR="00047624">
        <w:rPr>
          <w:rFonts w:eastAsia="Calibri" w:cs="Calibri"/>
          <w:b/>
          <w:color w:val="FF0000"/>
          <w:u w:val="single"/>
        </w:rPr>
        <w:t xml:space="preserve"> </w:t>
      </w:r>
    </w:p>
    <w:p w14:paraId="2175184D" w14:textId="0ACDD619" w:rsidR="00E07D0C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24320BA1" w14:textId="003D7FA5" w:rsidR="00E07D0C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7. 4. až 12. 4. 2025</w:t>
      </w:r>
      <w:r>
        <w:rPr>
          <w:rFonts w:eastAsia="Calibri" w:cs="Calibri"/>
          <w:color w:val="000000"/>
        </w:rPr>
        <w:t xml:space="preserve"> druhá parta bude pokračovat na lokalitě v </w:t>
      </w:r>
      <w:r>
        <w:rPr>
          <w:rFonts w:eastAsia="Calibri" w:cs="Calibri"/>
          <w:b/>
          <w:bCs/>
          <w:color w:val="000000"/>
          <w:u w:val="single"/>
        </w:rPr>
        <w:t>ul. Pod Hájkem</w:t>
      </w:r>
      <w:r>
        <w:rPr>
          <w:rFonts w:eastAsia="Calibri" w:cs="Calibri"/>
          <w:color w:val="000000"/>
        </w:rPr>
        <w:t xml:space="preserve"> a první parta přesunutá z Nespek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bude dodělávat přípojky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a přípojky v ul. Benešovská k č.p. 8., 16., 24., 111., 55. a přípojky k nemovitostem č.p.1, 2, 21.</w:t>
      </w:r>
    </w:p>
    <w:p w14:paraId="2EF4E82C" w14:textId="61A4BF69" w:rsidR="00E07D0C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31. 3. až 4. 4.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047B9ACF" w14:textId="77777777" w:rsidR="00E07D0C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4BDC35C3" w14:textId="4A2F9142" w:rsidR="005A6711" w:rsidRPr="005A6711" w:rsidRDefault="00000000" w:rsidP="005A6711">
      <w:pPr>
        <w:spacing w:after="160" w:line="259" w:lineRule="exact"/>
        <w:rPr>
          <w:rFonts w:eastAsia="Calibri" w:cs="Calibri"/>
          <w:color w:val="000000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31. 3. až 3. 4. 2025</w:t>
      </w:r>
      <w:r>
        <w:rPr>
          <w:rFonts w:eastAsia="Calibri" w:cs="Calibri"/>
          <w:color w:val="000000"/>
        </w:rPr>
        <w:t xml:space="preserve"> </w:t>
      </w:r>
      <w:r w:rsidR="005A6711" w:rsidRPr="005A6711">
        <w:rPr>
          <w:rFonts w:eastAsia="Calibri" w:cs="Calibri"/>
          <w:color w:val="000000"/>
        </w:rPr>
        <w:t>o</w:t>
      </w:r>
      <w:r w:rsidR="005A6711" w:rsidRPr="005A6711">
        <w:rPr>
          <w:rFonts w:eastAsia="Calibri" w:cs="Calibri"/>
          <w:color w:val="000000"/>
        </w:rPr>
        <w:t xml:space="preserve">d pondělí 31.3. do středy 2.4.2025 bude neprůjezdná ulice Poříčská směrem od Nespek a Poříčí po křižovatku s ulicí Hraniční. </w:t>
      </w:r>
    </w:p>
    <w:p w14:paraId="44DE9E32" w14:textId="232BF53E" w:rsidR="00E07D0C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>. VPK Suchý s.r.o. – od 7. 4. až 10. 4.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2B67BE14" w14:textId="77777777" w:rsidR="00E07D0C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lastRenderedPageBreak/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 w:rsidR="00E07D0C"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E07D0C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C"/>
    <w:rsid w:val="00047624"/>
    <w:rsid w:val="00122544"/>
    <w:rsid w:val="00295053"/>
    <w:rsid w:val="005A6711"/>
    <w:rsid w:val="00A649CA"/>
    <w:rsid w:val="00E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09D2"/>
  <w15:docId w15:val="{ABDDBACE-24DF-4D21-8D85-641F06A3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2025-03-28T12:48:00Z</cp:lastPrinted>
  <dcterms:created xsi:type="dcterms:W3CDTF">2025-03-28T09:22:00Z</dcterms:created>
  <dcterms:modified xsi:type="dcterms:W3CDTF">2025-03-28T12:48:00Z</dcterms:modified>
  <dc:language>cs-CZ</dc:language>
</cp:coreProperties>
</file>