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E1FA" w14:textId="77777777" w:rsidR="00EF62DF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79532509" w14:textId="77777777" w:rsidR="00EF62DF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3. 3. do 8. 3.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následně:     </w:t>
      </w:r>
    </w:p>
    <w:p w14:paraId="05C0B5CC" w14:textId="77777777" w:rsidR="00EF62D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4D0AF966" w14:textId="6F757FFB" w:rsidR="00EF62D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3. 3. až 7. 3. 2025 </w:t>
      </w:r>
      <w:r>
        <w:rPr>
          <w:rFonts w:eastAsia="Calibri" w:cs="Calibri"/>
          <w:color w:val="000000"/>
        </w:rPr>
        <w:t xml:space="preserve">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</w:t>
      </w:r>
    </w:p>
    <w:p w14:paraId="390E90ED" w14:textId="09BBADE2" w:rsidR="00EF62DF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3. 3. až   8. 3. 2025  </w:t>
      </w:r>
      <w:r>
        <w:rPr>
          <w:rFonts w:eastAsia="Calibri" w:cs="Calibri"/>
          <w:color w:val="000000"/>
        </w:rPr>
        <w:t xml:space="preserve"> bude pokračovat v budování přípojek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proofErr w:type="gram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b/>
          <w:color w:val="000000"/>
          <w:u w:val="single"/>
        </w:rPr>
        <w:t xml:space="preserve"> </w:t>
      </w:r>
      <w:r>
        <w:rPr>
          <w:rFonts w:eastAsia="Calibri" w:cs="Calibri"/>
          <w:color w:val="000000"/>
        </w:rPr>
        <w:t xml:space="preserve">  </w:t>
      </w:r>
      <w:proofErr w:type="gramEnd"/>
      <w:r>
        <w:rPr>
          <w:rFonts w:eastAsia="Calibri" w:cs="Calibri"/>
          <w:color w:val="000000"/>
        </w:rPr>
        <w:t xml:space="preserve">( od </w:t>
      </w:r>
      <w:proofErr w:type="spellStart"/>
      <w:r>
        <w:rPr>
          <w:rFonts w:eastAsia="Calibri" w:cs="Calibri"/>
          <w:color w:val="000000"/>
        </w:rPr>
        <w:t>č.e</w:t>
      </w:r>
      <w:proofErr w:type="spellEnd"/>
      <w:r>
        <w:rPr>
          <w:rFonts w:eastAsia="Calibri" w:cs="Calibri"/>
          <w:color w:val="000000"/>
        </w:rPr>
        <w:t xml:space="preserve">. 227 okolo potoka směrem k ul. Dolská ). </w:t>
      </w:r>
      <w:proofErr w:type="gramStart"/>
      <w:r>
        <w:rPr>
          <w:rFonts w:eastAsia="Calibri" w:cs="Calibri"/>
          <w:color w:val="000000"/>
        </w:rPr>
        <w:t>( Druhá</w:t>
      </w:r>
      <w:proofErr w:type="gramEnd"/>
      <w:r>
        <w:rPr>
          <w:rFonts w:eastAsia="Calibri" w:cs="Calibri"/>
          <w:color w:val="000000"/>
        </w:rPr>
        <w:t xml:space="preserve"> parta viz Městečko ).  </w:t>
      </w:r>
      <w:r>
        <w:rPr>
          <w:rFonts w:eastAsia="Calibri" w:cs="Calibri"/>
          <w:b/>
          <w:color w:val="FF0000"/>
          <w:u w:val="single"/>
        </w:rPr>
        <w:t xml:space="preserve">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bude vždy v době od 7:30 do 15:30 hod. jednostranně neprůjezdná, v ostatním čase průjezdná.</w:t>
      </w:r>
      <w:r>
        <w:rPr>
          <w:rFonts w:eastAsia="Calibri" w:cs="Calibri"/>
          <w:b/>
          <w:color w:val="FF0000"/>
        </w:rPr>
        <w:t xml:space="preserve"> </w:t>
      </w:r>
    </w:p>
    <w:p w14:paraId="7EDAA9E3" w14:textId="26A89B17" w:rsidR="00EF62DF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- 3. 3. až   7. 3. 2025 </w:t>
      </w:r>
      <w:r>
        <w:rPr>
          <w:rFonts w:eastAsia="Calibri" w:cs="Calibri"/>
          <w:color w:val="000000"/>
        </w:rPr>
        <w:t xml:space="preserve">v tomto týdnu budou budovat vedení </w:t>
      </w:r>
      <w:r w:rsidR="00622239">
        <w:rPr>
          <w:rFonts w:eastAsia="Calibri" w:cs="Calibri"/>
          <w:color w:val="000000"/>
        </w:rPr>
        <w:t xml:space="preserve">                     </w:t>
      </w:r>
      <w:r>
        <w:rPr>
          <w:rFonts w:eastAsia="Calibri" w:cs="Calibri"/>
          <w:color w:val="000000"/>
        </w:rPr>
        <w:t xml:space="preserve">a přípojky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 a </w:t>
      </w:r>
      <w:proofErr w:type="spellStart"/>
      <w:r>
        <w:rPr>
          <w:rFonts w:eastAsia="Calibri" w:cs="Calibri"/>
          <w:color w:val="000000"/>
        </w:rPr>
        <w:t>dopropoj</w:t>
      </w:r>
      <w:proofErr w:type="spellEnd"/>
      <w:r>
        <w:rPr>
          <w:rFonts w:eastAsia="Calibri" w:cs="Calibri"/>
          <w:color w:val="000000"/>
        </w:rPr>
        <w:t xml:space="preserve"> pro internet v </w:t>
      </w:r>
      <w:r>
        <w:rPr>
          <w:rFonts w:eastAsia="Calibri" w:cs="Calibri"/>
          <w:b/>
          <w:bCs/>
          <w:color w:val="000000"/>
          <w:u w:val="single"/>
        </w:rPr>
        <w:t>ul. Rybářská.</w:t>
      </w:r>
    </w:p>
    <w:p w14:paraId="25B468D8" w14:textId="77777777" w:rsidR="00EF62DF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526F838" w14:textId="52D9B8B3" w:rsidR="00EF62D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10. 3. až 14. 3. 2025</w:t>
      </w:r>
      <w:r>
        <w:rPr>
          <w:rFonts w:eastAsia="Calibri" w:cs="Calibri"/>
          <w:color w:val="000000"/>
        </w:rPr>
        <w:t xml:space="preserve"> 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 </w:t>
      </w:r>
    </w:p>
    <w:p w14:paraId="130D3657" w14:textId="32830D23" w:rsidR="00EF62DF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10. 3. až 15. 3. 2025</w:t>
      </w:r>
      <w:r>
        <w:rPr>
          <w:rFonts w:eastAsia="Calibri" w:cs="Calibri"/>
          <w:color w:val="000000"/>
        </w:rPr>
        <w:t xml:space="preserve"> bude znovu pokračováno s budováním přípojek</w:t>
      </w:r>
      <w:r w:rsidR="00622239">
        <w:rPr>
          <w:rFonts w:eastAsia="Calibri" w:cs="Calibri"/>
          <w:color w:val="000000"/>
        </w:rPr>
        <w:t xml:space="preserve">                                       </w:t>
      </w:r>
      <w:r>
        <w:rPr>
          <w:rFonts w:eastAsia="Calibri" w:cs="Calibri"/>
          <w:color w:val="000000"/>
        </w:rPr>
        <w:t xml:space="preserve"> k nemovitostem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color w:val="000000"/>
        </w:rPr>
        <w:t xml:space="preserve"> směrem k ul. Dolská.  </w:t>
      </w:r>
      <w:proofErr w:type="gramStart"/>
      <w:r>
        <w:rPr>
          <w:rFonts w:eastAsia="Calibri" w:cs="Calibri"/>
          <w:color w:val="000000"/>
        </w:rPr>
        <w:t>( Druhá</w:t>
      </w:r>
      <w:proofErr w:type="gramEnd"/>
      <w:r>
        <w:rPr>
          <w:rFonts w:eastAsia="Calibri" w:cs="Calibri"/>
          <w:color w:val="000000"/>
        </w:rPr>
        <w:t xml:space="preserve"> parta viz Městečko ). </w:t>
      </w:r>
      <w:r>
        <w:rPr>
          <w:rFonts w:eastAsia="Calibri" w:cs="Calibri"/>
          <w:b/>
          <w:color w:val="FF0000"/>
          <w:u w:val="single"/>
        </w:rPr>
        <w:t>Části komunikace</w:t>
      </w:r>
      <w:r w:rsidR="00622239">
        <w:rPr>
          <w:rFonts w:eastAsia="Calibri" w:cs="Calibri"/>
          <w:b/>
          <w:color w:val="FF0000"/>
          <w:u w:val="single"/>
        </w:rPr>
        <w:t xml:space="preserve">                         </w:t>
      </w:r>
      <w:r>
        <w:rPr>
          <w:rFonts w:eastAsia="Calibri" w:cs="Calibri"/>
          <w:b/>
          <w:color w:val="FF0000"/>
          <w:u w:val="single"/>
        </w:rPr>
        <w:t xml:space="preserve"> 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budou během tohoto týdne zcela neprůjezdné.</w:t>
      </w:r>
    </w:p>
    <w:p w14:paraId="7CEA71B5" w14:textId="77777777" w:rsidR="00EF62DF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10. 3. </w:t>
      </w:r>
      <w:proofErr w:type="gramStart"/>
      <w:r>
        <w:rPr>
          <w:rFonts w:eastAsia="Calibri" w:cs="Calibri"/>
          <w:b/>
          <w:color w:val="000000"/>
        </w:rPr>
        <w:t>až  14.</w:t>
      </w:r>
      <w:proofErr w:type="gramEnd"/>
      <w:r>
        <w:rPr>
          <w:rFonts w:eastAsia="Calibri" w:cs="Calibri"/>
          <w:b/>
          <w:color w:val="000000"/>
        </w:rPr>
        <w:t xml:space="preserve"> 3. 2025 </w:t>
      </w:r>
      <w:r>
        <w:rPr>
          <w:rFonts w:eastAsia="Calibri" w:cs="Calibri"/>
          <w:color w:val="000000"/>
        </w:rPr>
        <w:t xml:space="preserve">v tomto týdnu bude budován </w:t>
      </w:r>
      <w:proofErr w:type="spellStart"/>
      <w:r>
        <w:rPr>
          <w:rFonts w:eastAsia="Calibri" w:cs="Calibri"/>
          <w:color w:val="000000"/>
        </w:rPr>
        <w:t>dopropoj</w:t>
      </w:r>
      <w:proofErr w:type="spellEnd"/>
      <w:r>
        <w:rPr>
          <w:rFonts w:eastAsia="Calibri" w:cs="Calibri"/>
          <w:color w:val="000000"/>
        </w:rPr>
        <w:t xml:space="preserve">  pro internet v </w:t>
      </w:r>
      <w:r>
        <w:rPr>
          <w:rFonts w:eastAsia="Calibri" w:cs="Calibri"/>
          <w:b/>
          <w:bCs/>
          <w:color w:val="000000"/>
          <w:u w:val="single"/>
        </w:rPr>
        <w:t>ul. Rybářská</w:t>
      </w:r>
      <w:r>
        <w:rPr>
          <w:rFonts w:eastAsia="Calibri" w:cs="Calibri"/>
          <w:color w:val="000000"/>
        </w:rPr>
        <w:t xml:space="preserve"> a přípojky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.</w:t>
      </w:r>
    </w:p>
    <w:p w14:paraId="49191F3E" w14:textId="77777777" w:rsidR="00EF62DF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63D07C57" w14:textId="77777777" w:rsidR="00EF62D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503F083F" w14:textId="1230868F" w:rsidR="00EF62D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3. 3. až   8. 3. 2025 </w:t>
      </w:r>
      <w:r>
        <w:rPr>
          <w:rFonts w:eastAsia="Calibri" w:cs="Calibri"/>
          <w:color w:val="000000"/>
        </w:rPr>
        <w:t xml:space="preserve">– druhá parta provede </w:t>
      </w:r>
      <w:proofErr w:type="spellStart"/>
      <w:r>
        <w:rPr>
          <w:rFonts w:eastAsia="Calibri" w:cs="Calibri"/>
          <w:color w:val="000000"/>
        </w:rPr>
        <w:t>podvrty</w:t>
      </w:r>
      <w:proofErr w:type="spellEnd"/>
      <w:r>
        <w:rPr>
          <w:rFonts w:eastAsia="Calibri" w:cs="Calibri"/>
          <w:color w:val="000000"/>
        </w:rPr>
        <w:t xml:space="preserve"> k nemovitostem v ul. Benešovská  </w:t>
      </w:r>
      <w:r w:rsidR="00622239">
        <w:rPr>
          <w:rFonts w:eastAsia="Calibri" w:cs="Calibri"/>
          <w:color w:val="000000"/>
        </w:rPr>
        <w:t xml:space="preserve">   </w:t>
      </w:r>
      <w:proofErr w:type="gramStart"/>
      <w:r w:rsidR="00622239">
        <w:rPr>
          <w:rFonts w:eastAsia="Calibri" w:cs="Calibri"/>
          <w:color w:val="000000"/>
        </w:rPr>
        <w:t xml:space="preserve">   </w:t>
      </w:r>
      <w:r>
        <w:rPr>
          <w:rFonts w:eastAsia="Calibri" w:cs="Calibri"/>
          <w:color w:val="000000"/>
        </w:rPr>
        <w:t>(</w:t>
      </w:r>
      <w:proofErr w:type="gramEnd"/>
      <w:r>
        <w:rPr>
          <w:rFonts w:eastAsia="Calibri" w:cs="Calibri"/>
          <w:color w:val="000000"/>
        </w:rPr>
        <w:t xml:space="preserve"> k č.p. 33 , 94, 28, 26, 87, 45, 5, a k </w:t>
      </w:r>
      <w:proofErr w:type="spellStart"/>
      <w:r>
        <w:rPr>
          <w:rFonts w:eastAsia="Calibri" w:cs="Calibri"/>
          <w:color w:val="000000"/>
        </w:rPr>
        <w:t>č.e</w:t>
      </w:r>
      <w:proofErr w:type="spellEnd"/>
      <w:r>
        <w:rPr>
          <w:rFonts w:eastAsia="Calibri" w:cs="Calibri"/>
          <w:color w:val="000000"/>
        </w:rPr>
        <w:t xml:space="preserve">. 109 a </w:t>
      </w:r>
      <w:proofErr w:type="spellStart"/>
      <w:r>
        <w:rPr>
          <w:rFonts w:eastAsia="Calibri" w:cs="Calibri"/>
          <w:color w:val="000000"/>
        </w:rPr>
        <w:t>poz</w:t>
      </w:r>
      <w:proofErr w:type="spellEnd"/>
      <w:r>
        <w:rPr>
          <w:rFonts w:eastAsia="Calibri" w:cs="Calibri"/>
          <w:color w:val="000000"/>
        </w:rPr>
        <w:t>. 2644/3 a 2620/3 ).</w:t>
      </w:r>
      <w:r>
        <w:rPr>
          <w:rFonts w:eastAsia="Calibri" w:cs="Calibri"/>
          <w:b/>
          <w:color w:val="000000"/>
        </w:rPr>
        <w:t xml:space="preserve">                                                                     </w:t>
      </w:r>
    </w:p>
    <w:p w14:paraId="1D2C2F48" w14:textId="77777777" w:rsidR="00EF62DF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431EA131" w14:textId="77777777" w:rsidR="00EF62D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091AABF2" w14:textId="1B84A4E0" w:rsidR="00EF62DF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10. 3. až 15. 3. 2025</w:t>
      </w:r>
      <w:r>
        <w:rPr>
          <w:rFonts w:eastAsia="Calibri" w:cs="Calibri"/>
          <w:color w:val="000000"/>
        </w:rPr>
        <w:t xml:space="preserve"> budou prováděny </w:t>
      </w:r>
      <w:proofErr w:type="spellStart"/>
      <w:r>
        <w:rPr>
          <w:rFonts w:eastAsia="Calibri" w:cs="Calibri"/>
          <w:color w:val="000000"/>
        </w:rPr>
        <w:t>dopropoje</w:t>
      </w:r>
      <w:proofErr w:type="spellEnd"/>
      <w:r>
        <w:rPr>
          <w:rFonts w:eastAsia="Calibri" w:cs="Calibri"/>
          <w:color w:val="000000"/>
        </w:rPr>
        <w:t xml:space="preserve"> přípojek po </w:t>
      </w:r>
      <w:proofErr w:type="spellStart"/>
      <w:r>
        <w:rPr>
          <w:rFonts w:eastAsia="Calibri" w:cs="Calibri"/>
          <w:color w:val="000000"/>
        </w:rPr>
        <w:t>podvrtech</w:t>
      </w:r>
      <w:proofErr w:type="spellEnd"/>
      <w:r>
        <w:rPr>
          <w:rFonts w:eastAsia="Calibri" w:cs="Calibri"/>
          <w:color w:val="000000"/>
        </w:rPr>
        <w:t xml:space="preserve"> v ul. Benešovská.</w:t>
      </w:r>
    </w:p>
    <w:p w14:paraId="5F431FE7" w14:textId="77777777" w:rsidR="00EF62DF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2D2BDB94" w14:textId="0C93856F" w:rsidR="00EF62D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3. 3. až 6. 3. 2025</w:t>
      </w:r>
      <w:r>
        <w:rPr>
          <w:rFonts w:eastAsia="Calibri" w:cs="Calibri"/>
          <w:color w:val="000000"/>
        </w:rPr>
        <w:t xml:space="preserve"> bude se pokračovat v </w:t>
      </w:r>
      <w:r>
        <w:rPr>
          <w:rFonts w:eastAsia="Calibri" w:cs="Calibri"/>
          <w:b/>
          <w:bCs/>
          <w:color w:val="000000"/>
          <w:u w:val="single"/>
        </w:rPr>
        <w:t>ul. Oblouková</w:t>
      </w:r>
      <w:r>
        <w:rPr>
          <w:rFonts w:eastAsia="Calibri" w:cs="Calibri"/>
          <w:color w:val="000000"/>
        </w:rPr>
        <w:t xml:space="preserve"> a v </w:t>
      </w:r>
      <w:r>
        <w:rPr>
          <w:rFonts w:eastAsia="Calibri" w:cs="Calibri"/>
          <w:b/>
          <w:bCs/>
          <w:color w:val="000000"/>
          <w:u w:val="single"/>
        </w:rPr>
        <w:t>ul. Spálená</w:t>
      </w:r>
      <w:r>
        <w:rPr>
          <w:rFonts w:eastAsia="Calibri" w:cs="Calibri"/>
          <w:color w:val="000000"/>
        </w:rPr>
        <w:t>.</w:t>
      </w:r>
    </w:p>
    <w:p w14:paraId="6342954E" w14:textId="51A14D39" w:rsidR="00EF62DF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  <w:r w:rsidR="009718A2">
        <w:rPr>
          <w:rFonts w:eastAsia="Calibri" w:cs="Calibri"/>
          <w:b/>
          <w:color w:val="FF0000"/>
          <w:u w:val="single"/>
        </w:rPr>
        <w:t xml:space="preserve">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od 10. 3. až 13. 3. 2025 –</w:t>
      </w:r>
      <w:r>
        <w:rPr>
          <w:rFonts w:eastAsia="Calibri" w:cs="Calibri"/>
          <w:color w:val="000000"/>
        </w:rPr>
        <w:t xml:space="preserve"> další plán prací bude upřesněn.</w:t>
      </w:r>
    </w:p>
    <w:p w14:paraId="0C66AA34" w14:textId="77777777" w:rsidR="00EF62D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EF62DF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DF"/>
    <w:rsid w:val="005720FD"/>
    <w:rsid w:val="00622239"/>
    <w:rsid w:val="009718A2"/>
    <w:rsid w:val="00E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A8D8"/>
  <w15:docId w15:val="{1A840F31-4C92-4922-BC57-6E5B8574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2025-02-28T09:02:00Z</cp:lastPrinted>
  <dcterms:created xsi:type="dcterms:W3CDTF">2025-02-28T09:00:00Z</dcterms:created>
  <dcterms:modified xsi:type="dcterms:W3CDTF">2025-02-28T09:02:00Z</dcterms:modified>
  <dc:language>cs-CZ</dc:language>
</cp:coreProperties>
</file>