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3. 2. do 8. 2.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3.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7</w:t>
      </w:r>
      <w:r>
        <w:rPr>
          <w:rFonts w:eastAsia="Calibri" w:cs="Calibri"/>
          <w:b/>
          <w:color w:val="000000"/>
        </w:rPr>
        <w:t xml:space="preserve">. 2. 2025 </w:t>
      </w:r>
      <w:r>
        <w:rPr>
          <w:rFonts w:eastAsia="Calibri" w:cs="Calibri"/>
          <w:color w:val="000000"/>
        </w:rPr>
        <w:t>budou průběžně obetonovávat šoupata po celé trase vodovodu.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3. 2. až 8. 2. 2025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>ul. Potočiny,</w:t>
      </w:r>
      <w:r>
        <w:rPr>
          <w:rFonts w:eastAsia="Calibri" w:cs="Calibri"/>
          <w:color w:val="000000"/>
        </w:rPr>
        <w:t xml:space="preserve"> kde je budován řad od č.e. 3 směrem k ul. Dolská. </w:t>
      </w:r>
      <w:r>
        <w:rPr>
          <w:rFonts w:eastAsia="Calibri" w:cs="Calibri"/>
          <w:color w:val="000000"/>
          <w:u w:val="none"/>
        </w:rPr>
        <w:t xml:space="preserve">Druhá parta po dobudování přípojek v ul. Na Mělách se zřejmě ve středu přesune do Nespek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budovat přípojky v </w:t>
      </w:r>
      <w:r>
        <w:rPr>
          <w:rFonts w:eastAsia="Calibri" w:cs="Calibri"/>
          <w:b/>
          <w:bCs w:val="false"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ul. Přípotoční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( k č.p. 24 a č.p. 210 ).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FF0000"/>
          <w:u w:val="single"/>
        </w:rPr>
        <w:t>Ul. P</w:t>
      </w:r>
      <w:r>
        <w:rPr>
          <w:rFonts w:eastAsia="Calibri" w:cs="Calibri"/>
          <w:b/>
          <w:color w:val="FF0000"/>
          <w:kern w:val="2"/>
          <w:sz w:val="22"/>
          <w:szCs w:val="24"/>
          <w:u w:val="single"/>
          <w:lang w:val="cs-CZ" w:eastAsia="zh-CN" w:bidi="hi-IN"/>
        </w:rPr>
        <w:t>řípotoční a ul. Potočiny</w:t>
      </w:r>
      <w:r>
        <w:rPr>
          <w:rFonts w:eastAsia="Calibri" w:cs="Calibri"/>
          <w:b/>
          <w:color w:val="FF0000"/>
          <w:u w:val="single"/>
        </w:rPr>
        <w:t xml:space="preserve"> budou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fi. UVT spolu s fi. Allstar net - 3.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7</w:t>
      </w:r>
      <w:r>
        <w:rPr>
          <w:rFonts w:eastAsia="Calibri" w:cs="Calibri"/>
          <w:b/>
          <w:color w:val="000000"/>
        </w:rPr>
        <w:t xml:space="preserve">. 2. 2025 </w:t>
      </w:r>
      <w:r>
        <w:rPr>
          <w:rFonts w:eastAsia="Calibri" w:cs="Calibri"/>
          <w:color w:val="000000"/>
        </w:rPr>
        <w:t xml:space="preserve">v tomto týdnu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Potočiny,</w:t>
      </w:r>
      <w:r>
        <w:rPr>
          <w:rFonts w:eastAsia="Calibri" w:cs="Calibri"/>
          <w:color w:val="000000"/>
        </w:rPr>
        <w:t xml:space="preserve"> směrem od č.p. 21 k č.p. 96.</w:t>
      </w:r>
    </w:p>
    <w:p>
      <w:pPr>
        <w:pStyle w:val="Normal"/>
        <w:spacing w:lineRule="exact" w:line="259" w:before="0" w:after="160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10. 2. až  14. 2. 2025</w:t>
      </w:r>
      <w:r>
        <w:rPr>
          <w:rFonts w:eastAsia="Calibri" w:cs="Calibri"/>
          <w:color w:val="000000"/>
        </w:rPr>
        <w:t xml:space="preserve"> budou průběžně obetonovávat šoupata po celé trase vodovodu.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– od 10. 2. až  15. 2. 2025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 xml:space="preserve">ul. Potočiny </w:t>
      </w:r>
      <w:r>
        <w:rPr>
          <w:rFonts w:eastAsia="Calibri" w:cs="Calibri"/>
          <w:color w:val="000000"/>
        </w:rPr>
        <w:t>směrem                    k ul. Dolská.</w:t>
      </w:r>
      <w:r>
        <w:rPr>
          <w:rFonts w:eastAsia="Calibri" w:cs="Calibri"/>
          <w:color w:val="000000"/>
          <w:u w:val="none"/>
        </w:rPr>
        <w:t xml:space="preserve"> Druhá parta </w:t>
      </w:r>
      <w:r>
        <w:rPr>
          <w:rFonts w:eastAsia="Calibri" w:cs="Calibri"/>
          <w:color w:val="000000"/>
          <w:kern w:val="2"/>
          <w:sz w:val="22"/>
          <w:szCs w:val="24"/>
          <w:u w:val="none"/>
          <w:lang w:val="cs-CZ" w:eastAsia="zh-CN" w:bidi="hi-IN"/>
        </w:rPr>
        <w:t>začne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budovat přípojky v </w:t>
      </w:r>
      <w:r>
        <w:rPr>
          <w:rFonts w:eastAsia="Calibri" w:cs="Calibri"/>
          <w:b/>
          <w:bCs w:val="false"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Potočiny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( od č.p.146 směrem k nem. č.p.28 ).   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Část komunikace ul. Potočiny bude během tohoto týdne zcela neprůjezdná.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spolu s fi. Allstar net – od 10. 2. až  14. 2. 2025 </w:t>
      </w:r>
      <w:r>
        <w:rPr>
          <w:rFonts w:eastAsia="Calibri" w:cs="Calibri"/>
          <w:color w:val="000000"/>
        </w:rPr>
        <w:t xml:space="preserve">v tomto týdnu bude budován dopropoj 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Rybářská</w:t>
      </w:r>
      <w:r>
        <w:rPr>
          <w:rFonts w:eastAsia="Calibri" w:cs="Calibri"/>
          <w:color w:val="000000"/>
        </w:rPr>
        <w:t>.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3.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8</w:t>
      </w:r>
      <w:r>
        <w:rPr>
          <w:rFonts w:eastAsia="Calibri" w:cs="Calibri"/>
          <w:b/>
          <w:color w:val="000000"/>
        </w:rPr>
        <w:t xml:space="preserve">. 2. 2025 </w:t>
      </w:r>
      <w:r>
        <w:rPr>
          <w:rFonts w:eastAsia="Calibri" w:cs="Calibri"/>
          <w:color w:val="000000"/>
        </w:rPr>
        <w:t xml:space="preserve">–  </w:t>
      </w:r>
      <w:r>
        <w:rPr>
          <w:rFonts w:eastAsia="Calibri" w:cs="Calibri"/>
          <w:b w:val="false"/>
          <w:bCs w:val="false"/>
          <w:color w:val="000000"/>
          <w:szCs w:val="22"/>
          <w:u w:val="none"/>
          <w:lang w:eastAsia="ar-SA"/>
        </w:rPr>
        <w:t xml:space="preserve">bude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dobudovávat</w:t>
      </w:r>
      <w:r>
        <w:rPr>
          <w:rFonts w:eastAsia="Calibri" w:cs="Calibri"/>
          <w:b w:val="false"/>
          <w:bCs w:val="false"/>
          <w:color w:val="000000"/>
          <w:szCs w:val="22"/>
          <w:u w:val="none"/>
          <w:lang w:eastAsia="ar-SA"/>
        </w:rPr>
        <w:t xml:space="preserve"> přípojky v </w:t>
      </w:r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>ul. Na Mělách.</w:t>
      </w:r>
      <w:r>
        <w:rPr>
          <w:rFonts w:eastAsia="Calibri" w:cs="Calibri"/>
          <w:color w:val="000000"/>
          <w:u w:val="none"/>
        </w:rPr>
        <w:t xml:space="preserve"> </w:t>
      </w:r>
      <w:r>
        <w:rPr>
          <w:rFonts w:eastAsia="Calibri" w:cs="Calibri"/>
          <w:b/>
          <w:color w:val="000000"/>
          <w:u w:val="none"/>
        </w:rPr>
        <w:t xml:space="preserve">     </w:t>
      </w:r>
      <w:r>
        <w:rPr>
          <w:rFonts w:eastAsia="Calibri" w:cs="Calibri"/>
          <w:b/>
          <w:color w:val="000000"/>
        </w:rPr>
        <w:t xml:space="preserve">                                                                 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– od 10. 2. až 15. 2. 2025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nebudou prováděny žádné práce.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VPK Suchý s.r.o. – 3.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6</w:t>
      </w:r>
      <w:r>
        <w:rPr>
          <w:rFonts w:eastAsia="Calibri" w:cs="Calibri"/>
          <w:b/>
          <w:color w:val="000000"/>
        </w:rPr>
        <w:t>. 2. 2025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bude se pokračovat dle přiloženého plánku v příloze.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VPK Suchý s.r.o. – od 10. 2. až  13. 2. 2025 –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color w:val="000000"/>
          <w:u w:val="none"/>
        </w:rPr>
        <w:t>d</w:t>
      </w:r>
      <w:r>
        <w:rPr>
          <w:rFonts w:eastAsia="Calibri" w:cs="Calibri"/>
          <w:b w:val="false"/>
          <w:bCs w:val="false"/>
          <w:color w:val="000000"/>
          <w:u w:val="none"/>
        </w:rPr>
        <w:t>alší plán prací bude upřesněn.</w:t>
      </w:r>
    </w:p>
    <w:p>
      <w:pPr>
        <w:pStyle w:val="Normal"/>
        <w:spacing w:lineRule="exact" w:line="259" w:before="0" w:after="160"/>
        <w:rPr/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  <w:br/>
        <w:t xml:space="preserve">Bližší informace naleznete na </w:t>
      </w:r>
      <w:hyperlink r:id="rId2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  <w:br/>
        <w:t xml:space="preserve">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spek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LibreOffice/7.0.4.2$Windows_X86_64 LibreOffice_project/dcf040e67528d9187c66b2379df5ea4407429775</Application>
  <AppVersion>15.0000</AppVersion>
  <Pages>1</Pages>
  <Words>460</Words>
  <Characters>2133</Characters>
  <CharactersWithSpaces>2936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Nespeky</dc:creator>
  <dc:description/>
  <dc:language>cs-CZ</dc:language>
  <cp:lastModifiedBy/>
  <cp:lastPrinted>2025-01-31T09:48:35Z</cp:lastPrinted>
  <dcterms:modified xsi:type="dcterms:W3CDTF">2025-01-27T09:32:11Z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